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42" w:rsidRPr="00497E42" w:rsidRDefault="005956F6" w:rsidP="00497E42">
      <w:pPr>
        <w:widowControl/>
        <w:shd w:val="clear" w:color="auto" w:fill="FFFFFF"/>
        <w:spacing w:line="336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42"/>
          <w:szCs w:val="42"/>
        </w:rPr>
      </w:pPr>
      <w:r w:rsidRPr="00497E42">
        <w:rPr>
          <w:b/>
          <w:sz w:val="40"/>
        </w:rPr>
        <w:t>关于</w:t>
      </w:r>
      <w:r w:rsidR="00497E42">
        <w:rPr>
          <w:b/>
          <w:sz w:val="40"/>
        </w:rPr>
        <w:t>以</w:t>
      </w:r>
      <w:r w:rsidR="00B93155" w:rsidRPr="00497E42">
        <w:rPr>
          <w:rFonts w:hint="eastAsia"/>
          <w:b/>
          <w:sz w:val="40"/>
        </w:rPr>
        <w:t>单一来源方式采购</w:t>
      </w:r>
    </w:p>
    <w:p w:rsidR="005956F6" w:rsidRPr="00497E42" w:rsidRDefault="00D714C4" w:rsidP="00497E42">
      <w:pPr>
        <w:jc w:val="center"/>
        <w:rPr>
          <w:b/>
          <w:sz w:val="40"/>
        </w:rPr>
      </w:pPr>
      <w:bookmarkStart w:id="0" w:name="_GoBack"/>
      <w:bookmarkEnd w:id="0"/>
      <w:r w:rsidRPr="00D714C4">
        <w:rPr>
          <w:rFonts w:hint="eastAsia"/>
          <w:b/>
          <w:sz w:val="40"/>
        </w:rPr>
        <w:t>安全策略优化咨询服务和安全服务</w:t>
      </w:r>
      <w:r w:rsidR="00497E42">
        <w:rPr>
          <w:rFonts w:hint="eastAsia"/>
          <w:b/>
          <w:sz w:val="40"/>
        </w:rPr>
        <w:t>的</w:t>
      </w:r>
      <w:r w:rsidR="00B93155" w:rsidRPr="00497E42">
        <w:rPr>
          <w:rFonts w:hint="eastAsia"/>
          <w:b/>
          <w:sz w:val="40"/>
        </w:rPr>
        <w:t>公示</w:t>
      </w:r>
    </w:p>
    <w:p w:rsidR="00B93155" w:rsidRDefault="00B93155" w:rsidP="005956F6">
      <w:pPr>
        <w:jc w:val="center"/>
        <w:rPr>
          <w:sz w:val="24"/>
          <w:szCs w:val="24"/>
        </w:rPr>
      </w:pPr>
    </w:p>
    <w:p w:rsidR="005956F6" w:rsidRDefault="00C9001D" w:rsidP="00B93155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C9001D">
        <w:rPr>
          <w:rFonts w:hint="eastAsia"/>
          <w:sz w:val="24"/>
          <w:szCs w:val="24"/>
        </w:rPr>
        <w:t>人保投控</w:t>
      </w:r>
      <w:r w:rsidRPr="00C9001D">
        <w:rPr>
          <w:rFonts w:hint="eastAsia"/>
          <w:sz w:val="24"/>
          <w:szCs w:val="24"/>
        </w:rPr>
        <w:t>2021</w:t>
      </w:r>
      <w:r w:rsidRPr="00C9001D">
        <w:rPr>
          <w:rFonts w:hint="eastAsia"/>
          <w:sz w:val="24"/>
          <w:szCs w:val="24"/>
        </w:rPr>
        <w:t>年</w:t>
      </w:r>
      <w:proofErr w:type="gramEnd"/>
      <w:r w:rsidRPr="00C9001D">
        <w:rPr>
          <w:rFonts w:hint="eastAsia"/>
          <w:sz w:val="24"/>
          <w:szCs w:val="24"/>
        </w:rPr>
        <w:t>安全策略优化咨询服务和安全服务项</w:t>
      </w:r>
      <w:r>
        <w:rPr>
          <w:rFonts w:hint="eastAsia"/>
          <w:sz w:val="24"/>
          <w:szCs w:val="24"/>
        </w:rPr>
        <w:t>目</w:t>
      </w:r>
      <w:r w:rsidR="00B93155">
        <w:rPr>
          <w:sz w:val="24"/>
          <w:szCs w:val="24"/>
        </w:rPr>
        <w:t>拟采用单一来源方式采购</w:t>
      </w:r>
      <w:r w:rsidR="00B93155">
        <w:rPr>
          <w:rFonts w:hint="eastAsia"/>
          <w:sz w:val="24"/>
          <w:szCs w:val="24"/>
        </w:rPr>
        <w:t>，</w:t>
      </w:r>
      <w:r w:rsidR="00B93155">
        <w:rPr>
          <w:sz w:val="24"/>
          <w:szCs w:val="24"/>
        </w:rPr>
        <w:t>该项目</w:t>
      </w:r>
      <w:r w:rsidR="00497E42">
        <w:rPr>
          <w:sz w:val="24"/>
          <w:szCs w:val="24"/>
        </w:rPr>
        <w:t>服务</w:t>
      </w:r>
      <w:r w:rsidR="00B93155">
        <w:rPr>
          <w:sz w:val="24"/>
          <w:szCs w:val="24"/>
        </w:rPr>
        <w:t>拟由</w:t>
      </w:r>
      <w:r w:rsidRPr="00C9001D">
        <w:rPr>
          <w:rFonts w:hint="eastAsia"/>
          <w:sz w:val="24"/>
          <w:szCs w:val="24"/>
        </w:rPr>
        <w:t>北京神州绿盟科技有限公司</w:t>
      </w:r>
      <w:r w:rsidR="00B93155">
        <w:rPr>
          <w:sz w:val="24"/>
          <w:szCs w:val="24"/>
        </w:rPr>
        <w:t>提供</w:t>
      </w:r>
      <w:r w:rsidR="00B93155">
        <w:rPr>
          <w:rFonts w:hint="eastAsia"/>
          <w:sz w:val="24"/>
          <w:szCs w:val="24"/>
        </w:rPr>
        <w:t>。</w:t>
      </w:r>
      <w:r w:rsidR="00B93155">
        <w:rPr>
          <w:sz w:val="24"/>
          <w:szCs w:val="24"/>
        </w:rPr>
        <w:t>现将有关情况征求意见</w:t>
      </w:r>
      <w:r w:rsidR="00B93155">
        <w:rPr>
          <w:rFonts w:hint="eastAsia"/>
          <w:sz w:val="24"/>
          <w:szCs w:val="24"/>
        </w:rPr>
        <w:t>，</w:t>
      </w:r>
      <w:r w:rsidR="00B93155">
        <w:rPr>
          <w:sz w:val="24"/>
          <w:szCs w:val="24"/>
        </w:rPr>
        <w:t>公示期为</w:t>
      </w:r>
      <w:r w:rsidR="00B93155">
        <w:rPr>
          <w:rFonts w:hint="eastAsia"/>
          <w:sz w:val="24"/>
          <w:szCs w:val="24"/>
        </w:rPr>
        <w:t>3</w:t>
      </w:r>
      <w:r w:rsidR="00B93155">
        <w:rPr>
          <w:rFonts w:hint="eastAsia"/>
          <w:sz w:val="24"/>
          <w:szCs w:val="24"/>
        </w:rPr>
        <w:t>个工作日。</w:t>
      </w:r>
    </w:p>
    <w:p w:rsidR="005956F6" w:rsidRDefault="00B93155" w:rsidP="00B93155">
      <w:pPr>
        <w:spacing w:line="360" w:lineRule="auto"/>
        <w:ind w:firstLineChars="200" w:firstLine="480"/>
        <w:rPr>
          <w:sz w:val="24"/>
          <w:szCs w:val="24"/>
        </w:rPr>
      </w:pPr>
      <w:r w:rsidRPr="00B93155">
        <w:rPr>
          <w:rFonts w:hint="eastAsia"/>
          <w:sz w:val="24"/>
          <w:szCs w:val="24"/>
        </w:rPr>
        <w:t>任何单位或个人对公示内容有异议的，请于公示期内以实名书面（包括联系人、地址、联系电话）形式将意见反馈至</w:t>
      </w:r>
      <w:r>
        <w:rPr>
          <w:sz w:val="24"/>
          <w:szCs w:val="24"/>
        </w:rPr>
        <w:t>人保投资控股有限公司</w:t>
      </w:r>
      <w:r>
        <w:rPr>
          <w:rFonts w:hint="eastAsia"/>
          <w:sz w:val="24"/>
          <w:szCs w:val="24"/>
        </w:rPr>
        <w:t>综合部信息科技处。</w:t>
      </w:r>
      <w:r w:rsidRPr="00B93155"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>刘玥</w:t>
      </w:r>
      <w:r w:rsidRPr="00B93155">
        <w:rPr>
          <w:rFonts w:hint="eastAsia"/>
          <w:sz w:val="24"/>
          <w:szCs w:val="24"/>
        </w:rPr>
        <w:t>，联系电话：</w:t>
      </w:r>
      <w:r w:rsidRPr="00B93155">
        <w:rPr>
          <w:rFonts w:hint="eastAsia"/>
          <w:sz w:val="24"/>
          <w:szCs w:val="24"/>
        </w:rPr>
        <w:t>010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69009796</w:t>
      </w:r>
      <w:r w:rsidRPr="00B93155">
        <w:rPr>
          <w:rFonts w:hint="eastAsia"/>
          <w:sz w:val="24"/>
          <w:szCs w:val="24"/>
        </w:rPr>
        <w:t>，地址：北京市西城区西长安街</w:t>
      </w:r>
      <w:r w:rsidRPr="00B93155">
        <w:rPr>
          <w:rFonts w:hint="eastAsia"/>
          <w:sz w:val="24"/>
          <w:szCs w:val="24"/>
        </w:rPr>
        <w:t>88</w:t>
      </w:r>
      <w:r w:rsidRPr="00B93155">
        <w:rPr>
          <w:rFonts w:hint="eastAsia"/>
          <w:sz w:val="24"/>
          <w:szCs w:val="24"/>
        </w:rPr>
        <w:t>号，邮箱：</w:t>
      </w:r>
      <w:r>
        <w:rPr>
          <w:rFonts w:hint="eastAsia"/>
          <w:sz w:val="24"/>
          <w:szCs w:val="24"/>
        </w:rPr>
        <w:t>liuyue</w:t>
      </w:r>
      <w:r>
        <w:rPr>
          <w:sz w:val="24"/>
          <w:szCs w:val="24"/>
        </w:rPr>
        <w:t>88</w:t>
      </w:r>
      <w:r w:rsidRPr="00B93155">
        <w:rPr>
          <w:rFonts w:hint="eastAsia"/>
          <w:sz w:val="24"/>
          <w:szCs w:val="24"/>
        </w:rPr>
        <w:t>@picc.com.cn</w:t>
      </w:r>
      <w:r w:rsidRPr="00B93155">
        <w:rPr>
          <w:rFonts w:hint="eastAsia"/>
          <w:sz w:val="24"/>
          <w:szCs w:val="24"/>
        </w:rPr>
        <w:t>。</w:t>
      </w:r>
    </w:p>
    <w:p w:rsidR="00B93155" w:rsidRDefault="00B93155" w:rsidP="005956F6">
      <w:pPr>
        <w:jc w:val="left"/>
        <w:rPr>
          <w:sz w:val="24"/>
          <w:szCs w:val="24"/>
        </w:rPr>
      </w:pPr>
    </w:p>
    <w:p w:rsidR="00B93155" w:rsidRDefault="00B93155" w:rsidP="005956F6">
      <w:pPr>
        <w:jc w:val="left"/>
        <w:rPr>
          <w:sz w:val="24"/>
          <w:szCs w:val="24"/>
        </w:rPr>
      </w:pPr>
    </w:p>
    <w:p w:rsidR="005956F6" w:rsidRDefault="005956F6" w:rsidP="00B931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B9315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人保投资控股有限公司</w:t>
      </w:r>
    </w:p>
    <w:p w:rsidR="005956F6" w:rsidRPr="005956F6" w:rsidRDefault="005956F6" w:rsidP="00B931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="00B9315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202</w:t>
      </w:r>
      <w:r w:rsidR="0050255F">
        <w:rPr>
          <w:sz w:val="24"/>
          <w:szCs w:val="24"/>
        </w:rPr>
        <w:t>1</w:t>
      </w:r>
      <w:r>
        <w:rPr>
          <w:sz w:val="24"/>
          <w:szCs w:val="24"/>
        </w:rPr>
        <w:t>年</w:t>
      </w:r>
      <w:r w:rsidR="00C9001D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B93155">
        <w:rPr>
          <w:sz w:val="24"/>
          <w:szCs w:val="24"/>
        </w:rPr>
        <w:t>3</w:t>
      </w:r>
      <w:r>
        <w:rPr>
          <w:sz w:val="24"/>
          <w:szCs w:val="24"/>
        </w:rPr>
        <w:t>日</w:t>
      </w:r>
    </w:p>
    <w:sectPr w:rsidR="005956F6" w:rsidRPr="0059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33"/>
    <w:rsid w:val="00497E42"/>
    <w:rsid w:val="0050255F"/>
    <w:rsid w:val="005956F6"/>
    <w:rsid w:val="005D0291"/>
    <w:rsid w:val="007B2CE9"/>
    <w:rsid w:val="009721D8"/>
    <w:rsid w:val="00B93155"/>
    <w:rsid w:val="00C9001D"/>
    <w:rsid w:val="00D44933"/>
    <w:rsid w:val="00D7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F9FAE-7CEF-4A7D-B7F9-CAEDAB4C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97E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97E4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8</cp:revision>
  <dcterms:created xsi:type="dcterms:W3CDTF">2020-09-22T03:00:00Z</dcterms:created>
  <dcterms:modified xsi:type="dcterms:W3CDTF">2021-09-03T08:13:00Z</dcterms:modified>
</cp:coreProperties>
</file>