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ACAE" w14:textId="197BE24C" w:rsidR="00AE6852" w:rsidRDefault="007F1A69" w:rsidP="007F1A69">
      <w:pPr>
        <w:pStyle w:val="2"/>
        <w:jc w:val="center"/>
        <w:rPr>
          <w:rFonts w:ascii="黑体" w:eastAsia="黑体" w:hAnsi="黑体"/>
        </w:rPr>
      </w:pPr>
      <w:r w:rsidRPr="007F1A69">
        <w:rPr>
          <w:rFonts w:ascii="黑体" w:eastAsia="黑体" w:hAnsi="黑体" w:hint="eastAsia"/>
        </w:rPr>
        <w:t>广东省</w:t>
      </w:r>
      <w:proofErr w:type="gramStart"/>
      <w:r w:rsidRPr="007F1A69">
        <w:rPr>
          <w:rFonts w:ascii="黑体" w:eastAsia="黑体" w:hAnsi="黑体" w:hint="eastAsia"/>
        </w:rPr>
        <w:t>广州穗华职业</w:t>
      </w:r>
      <w:proofErr w:type="gramEnd"/>
      <w:r w:rsidRPr="007F1A69">
        <w:rPr>
          <w:rFonts w:ascii="黑体" w:eastAsia="黑体" w:hAnsi="黑体" w:hint="eastAsia"/>
        </w:rPr>
        <w:t>技术学校操场西侧南段边坡崩塌地质灾害治理工程施工服务采购项目竞争性磋商公告</w:t>
      </w:r>
    </w:p>
    <w:p w14:paraId="1B53566F" w14:textId="3F56BC55"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u w:val="single"/>
        </w:rPr>
        <w:t>人保投资控股有限公司</w:t>
      </w:r>
      <w:r>
        <w:rPr>
          <w:rFonts w:ascii="宋体" w:hAnsi="宋体" w:cs="宋体" w:hint="eastAsia"/>
          <w:sz w:val="24"/>
          <w:szCs w:val="24"/>
        </w:rPr>
        <w:t>拟对</w:t>
      </w:r>
      <w:r>
        <w:rPr>
          <w:rFonts w:ascii="宋体" w:hAnsi="宋体" w:cs="宋体" w:hint="eastAsia"/>
          <w:sz w:val="24"/>
          <w:szCs w:val="24"/>
          <w:u w:val="single"/>
        </w:rPr>
        <w:t>广东省</w:t>
      </w:r>
      <w:proofErr w:type="gramStart"/>
      <w:r>
        <w:rPr>
          <w:rFonts w:ascii="宋体" w:hAnsi="宋体" w:cs="宋体" w:hint="eastAsia"/>
          <w:sz w:val="24"/>
          <w:szCs w:val="24"/>
          <w:u w:val="single"/>
        </w:rPr>
        <w:t>广州穗华职业</w:t>
      </w:r>
      <w:proofErr w:type="gramEnd"/>
      <w:r>
        <w:rPr>
          <w:rFonts w:ascii="宋体" w:hAnsi="宋体" w:cs="宋体" w:hint="eastAsia"/>
          <w:sz w:val="24"/>
          <w:szCs w:val="24"/>
          <w:u w:val="single"/>
        </w:rPr>
        <w:t>技术学校操场西侧南段边坡崩塌地质灾害治理工程</w:t>
      </w:r>
      <w:r w:rsidR="00645B8D" w:rsidRPr="00645B8D">
        <w:rPr>
          <w:rFonts w:ascii="宋体" w:hAnsi="宋体" w:cs="宋体" w:hint="eastAsia"/>
          <w:sz w:val="24"/>
          <w:szCs w:val="24"/>
          <w:u w:val="single"/>
        </w:rPr>
        <w:t>施工服务</w:t>
      </w:r>
      <w:r>
        <w:rPr>
          <w:rFonts w:ascii="宋体" w:hAnsi="宋体" w:cs="宋体" w:hint="eastAsia"/>
          <w:sz w:val="24"/>
          <w:szCs w:val="24"/>
        </w:rPr>
        <w:t>进行竞争性磋商采购，现</w:t>
      </w:r>
      <w:proofErr w:type="gramStart"/>
      <w:r>
        <w:rPr>
          <w:rFonts w:ascii="宋体" w:hAnsi="宋体" w:cs="宋体" w:hint="eastAsia"/>
          <w:sz w:val="24"/>
          <w:szCs w:val="24"/>
        </w:rPr>
        <w:t>请符合</w:t>
      </w:r>
      <w:proofErr w:type="gramEnd"/>
      <w:r>
        <w:rPr>
          <w:rFonts w:ascii="宋体" w:hAnsi="宋体" w:cs="宋体" w:hint="eastAsia"/>
          <w:sz w:val="24"/>
          <w:szCs w:val="24"/>
        </w:rPr>
        <w:t>条件的潜在供应商参与本次磋商活动。</w:t>
      </w:r>
    </w:p>
    <w:p w14:paraId="6727B118" w14:textId="77777777" w:rsidR="007F1A69" w:rsidRDefault="007F1A69" w:rsidP="007F1A69">
      <w:pPr>
        <w:pStyle w:val="2"/>
        <w:numPr>
          <w:ilvl w:val="0"/>
          <w:numId w:val="1"/>
        </w:numPr>
        <w:tabs>
          <w:tab w:val="num" w:pos="360"/>
        </w:tabs>
        <w:spacing w:line="560" w:lineRule="exact"/>
        <w:ind w:left="0" w:firstLine="0"/>
        <w:jc w:val="left"/>
        <w:rPr>
          <w:rFonts w:ascii="宋体" w:hAnsi="宋体" w:cs="宋体"/>
        </w:rPr>
      </w:pPr>
      <w:bookmarkStart w:id="0" w:name="_Toc22806082"/>
      <w:bookmarkStart w:id="1" w:name="_Toc7191"/>
      <w:bookmarkStart w:id="2" w:name="_Toc85549000"/>
      <w:r>
        <w:rPr>
          <w:rFonts w:ascii="宋体" w:hAnsi="宋体" w:cs="宋体" w:hint="eastAsia"/>
        </w:rPr>
        <w:t>项目基本情况</w:t>
      </w:r>
      <w:bookmarkEnd w:id="0"/>
      <w:bookmarkEnd w:id="1"/>
      <w:bookmarkEnd w:id="2"/>
    </w:p>
    <w:p w14:paraId="78C1DE93"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项目名称：广东省</w:t>
      </w:r>
      <w:proofErr w:type="gramStart"/>
      <w:r>
        <w:rPr>
          <w:rFonts w:ascii="宋体" w:hAnsi="宋体" w:cs="宋体" w:hint="eastAsia"/>
          <w:sz w:val="24"/>
          <w:szCs w:val="24"/>
        </w:rPr>
        <w:t>广州穗华职业</w:t>
      </w:r>
      <w:proofErr w:type="gramEnd"/>
      <w:r>
        <w:rPr>
          <w:rFonts w:ascii="宋体" w:hAnsi="宋体" w:cs="宋体" w:hint="eastAsia"/>
          <w:sz w:val="24"/>
          <w:szCs w:val="24"/>
        </w:rPr>
        <w:t>技术学校操场西侧南段边坡崩塌地质灾害治理工程</w:t>
      </w:r>
    </w:p>
    <w:p w14:paraId="4084AD15"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预算金额：</w:t>
      </w:r>
      <w:r>
        <w:rPr>
          <w:rFonts w:ascii="宋体" w:hAnsi="宋体" w:cs="宋体" w:hint="eastAsia"/>
          <w:sz w:val="24"/>
          <w:szCs w:val="24"/>
        </w:rPr>
        <w:t>543085.50</w:t>
      </w:r>
      <w:r>
        <w:rPr>
          <w:rFonts w:ascii="宋体" w:hAnsi="宋体" w:cs="宋体" w:hint="eastAsia"/>
          <w:sz w:val="24"/>
          <w:szCs w:val="24"/>
        </w:rPr>
        <w:t>元</w:t>
      </w:r>
    </w:p>
    <w:p w14:paraId="3CF0C5E3" w14:textId="77777777" w:rsidR="007F1A69" w:rsidRDefault="007F1A69" w:rsidP="007F1A69">
      <w:pPr>
        <w:spacing w:line="560" w:lineRule="exact"/>
        <w:ind w:firstLineChars="200" w:firstLine="480"/>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最高限价：</w:t>
      </w:r>
      <w:r>
        <w:rPr>
          <w:rFonts w:ascii="宋体" w:hAnsi="宋体" w:cs="宋体" w:hint="eastAsia"/>
          <w:sz w:val="24"/>
          <w:szCs w:val="24"/>
        </w:rPr>
        <w:t>543085.50</w:t>
      </w:r>
      <w:r>
        <w:rPr>
          <w:rFonts w:ascii="宋体" w:hAnsi="宋体" w:cs="宋体" w:hint="eastAsia"/>
          <w:sz w:val="24"/>
          <w:szCs w:val="24"/>
        </w:rPr>
        <w:t>元，其中，绿色施工安全防护费为</w:t>
      </w:r>
      <w:r w:rsidRPr="000C7B01">
        <w:rPr>
          <w:rFonts w:ascii="宋体" w:hAnsi="宋体" w:cs="宋体"/>
          <w:sz w:val="24"/>
          <w:szCs w:val="24"/>
        </w:rPr>
        <w:t>37410.07</w:t>
      </w:r>
      <w:r>
        <w:rPr>
          <w:rFonts w:ascii="宋体" w:hAnsi="宋体" w:cs="宋体" w:hint="eastAsia"/>
          <w:sz w:val="24"/>
          <w:szCs w:val="24"/>
        </w:rPr>
        <w:t>元（本项金额不可竞争，供应商需按以上金额统一报价，否则作无效报价文件处理）。</w:t>
      </w:r>
    </w:p>
    <w:p w14:paraId="7BE46556" w14:textId="77777777" w:rsidR="007F1A69" w:rsidRDefault="007F1A69" w:rsidP="007F1A69">
      <w:pPr>
        <w:pStyle w:val="2"/>
        <w:spacing w:line="560" w:lineRule="exact"/>
        <w:jc w:val="left"/>
        <w:rPr>
          <w:rFonts w:ascii="宋体" w:hAnsi="宋体" w:cs="宋体"/>
        </w:rPr>
      </w:pPr>
      <w:bookmarkStart w:id="3" w:name="_Toc10661"/>
      <w:bookmarkStart w:id="4" w:name="_Toc85549001"/>
      <w:r>
        <w:rPr>
          <w:rFonts w:ascii="宋体" w:hAnsi="宋体" w:cs="宋体" w:hint="eastAsia"/>
        </w:rPr>
        <w:t>二、采购需求</w:t>
      </w:r>
      <w:bookmarkEnd w:id="3"/>
      <w:bookmarkEnd w:id="4"/>
    </w:p>
    <w:p w14:paraId="04108636"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标的名称：广东省</w:t>
      </w:r>
      <w:proofErr w:type="gramStart"/>
      <w:r>
        <w:rPr>
          <w:rFonts w:ascii="宋体" w:hAnsi="宋体" w:cs="宋体" w:hint="eastAsia"/>
          <w:sz w:val="24"/>
          <w:szCs w:val="24"/>
        </w:rPr>
        <w:t>广州穗华职业</w:t>
      </w:r>
      <w:proofErr w:type="gramEnd"/>
      <w:r>
        <w:rPr>
          <w:rFonts w:ascii="宋体" w:hAnsi="宋体" w:cs="宋体" w:hint="eastAsia"/>
          <w:sz w:val="24"/>
          <w:szCs w:val="24"/>
        </w:rPr>
        <w:t>技术学校操场西侧南段边坡崩塌地质灾害治理工程</w:t>
      </w:r>
    </w:p>
    <w:p w14:paraId="08F983BD" w14:textId="77777777" w:rsidR="007F1A69" w:rsidRDefault="007F1A69" w:rsidP="007F1A69">
      <w:pPr>
        <w:spacing w:line="560" w:lineRule="exact"/>
        <w:ind w:firstLineChars="200" w:firstLine="480"/>
        <w:rPr>
          <w:rFonts w:ascii="宋体" w:hAnsi="宋体" w:cs="宋体"/>
          <w:b/>
          <w:sz w:val="24"/>
          <w:szCs w:val="24"/>
          <w:u w:val="single"/>
        </w:rPr>
      </w:pPr>
      <w:r>
        <w:rPr>
          <w:rFonts w:ascii="宋体" w:hAnsi="宋体" w:cs="宋体" w:hint="eastAsia"/>
          <w:sz w:val="24"/>
          <w:szCs w:val="24"/>
        </w:rPr>
        <w:t>2.</w:t>
      </w:r>
      <w:r>
        <w:rPr>
          <w:rFonts w:ascii="宋体" w:hAnsi="宋体" w:cs="宋体" w:hint="eastAsia"/>
          <w:sz w:val="24"/>
          <w:szCs w:val="24"/>
        </w:rPr>
        <w:t>标的数量：</w:t>
      </w:r>
      <w:r>
        <w:rPr>
          <w:rFonts w:ascii="宋体" w:hAnsi="宋体" w:cs="宋体" w:hint="eastAsia"/>
          <w:sz w:val="24"/>
          <w:szCs w:val="24"/>
        </w:rPr>
        <w:t>1</w:t>
      </w:r>
      <w:r>
        <w:rPr>
          <w:rFonts w:ascii="宋体" w:hAnsi="宋体" w:cs="宋体" w:hint="eastAsia"/>
          <w:sz w:val="24"/>
          <w:szCs w:val="24"/>
        </w:rPr>
        <w:t>项</w:t>
      </w:r>
    </w:p>
    <w:p w14:paraId="0C121532" w14:textId="22D2B643" w:rsidR="007F1A69" w:rsidRDefault="007F1A69" w:rsidP="00640443">
      <w:pPr>
        <w:spacing w:line="5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项目内容：</w:t>
      </w:r>
      <w:r w:rsidR="00645B8D" w:rsidRPr="00645B8D">
        <w:rPr>
          <w:rFonts w:ascii="宋体" w:hAnsi="宋体" w:cs="宋体" w:hint="eastAsia"/>
          <w:sz w:val="24"/>
          <w:szCs w:val="24"/>
        </w:rPr>
        <w:t>广东省</w:t>
      </w:r>
      <w:proofErr w:type="gramStart"/>
      <w:r w:rsidR="00645B8D" w:rsidRPr="00645B8D">
        <w:rPr>
          <w:rFonts w:ascii="宋体" w:hAnsi="宋体" w:cs="宋体" w:hint="eastAsia"/>
          <w:sz w:val="24"/>
          <w:szCs w:val="24"/>
        </w:rPr>
        <w:t>广州穗华职业</w:t>
      </w:r>
      <w:proofErr w:type="gramEnd"/>
      <w:r w:rsidR="00645B8D" w:rsidRPr="00645B8D">
        <w:rPr>
          <w:rFonts w:ascii="宋体" w:hAnsi="宋体" w:cs="宋体" w:hint="eastAsia"/>
          <w:sz w:val="24"/>
          <w:szCs w:val="24"/>
        </w:rPr>
        <w:t>技术学校操场西侧南段边坡崩塌地质灾害治理工程</w:t>
      </w:r>
      <w:r w:rsidR="00645B8D">
        <w:rPr>
          <w:rFonts w:ascii="宋体" w:hAnsi="宋体" w:cs="宋体" w:hint="eastAsia"/>
          <w:sz w:val="24"/>
          <w:szCs w:val="24"/>
        </w:rPr>
        <w:t>施工服务</w:t>
      </w:r>
      <w:r>
        <w:rPr>
          <w:rFonts w:ascii="宋体" w:hAnsi="宋体" w:cs="宋体" w:hint="eastAsia"/>
          <w:sz w:val="24"/>
          <w:szCs w:val="24"/>
        </w:rPr>
        <w:t>。</w:t>
      </w:r>
      <w:r w:rsidR="00645B8D" w:rsidRPr="00645B8D">
        <w:rPr>
          <w:rFonts w:ascii="宋体" w:hAnsi="宋体" w:cs="宋体" w:hint="eastAsia"/>
          <w:sz w:val="24"/>
          <w:szCs w:val="24"/>
        </w:rPr>
        <w:t>具体内容以本项目施工图纸和工程量清单及采购过程中所发出的相关文件为准</w:t>
      </w:r>
      <w:r w:rsidR="00645B8D">
        <w:rPr>
          <w:rFonts w:ascii="宋体" w:hAnsi="宋体" w:cs="宋体" w:hint="eastAsia"/>
          <w:sz w:val="24"/>
          <w:szCs w:val="24"/>
        </w:rPr>
        <w:t>。</w:t>
      </w:r>
    </w:p>
    <w:p w14:paraId="2CC3D5DD"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工期：</w:t>
      </w:r>
      <w:r>
        <w:rPr>
          <w:rFonts w:ascii="宋体" w:hAnsi="宋体" w:cs="宋体" w:hint="eastAsia"/>
          <w:sz w:val="24"/>
          <w:szCs w:val="24"/>
        </w:rPr>
        <w:t>90</w:t>
      </w:r>
      <w:r>
        <w:rPr>
          <w:rFonts w:ascii="宋体" w:hAnsi="宋体" w:cs="宋体" w:hint="eastAsia"/>
          <w:sz w:val="24"/>
          <w:szCs w:val="24"/>
        </w:rPr>
        <w:t>日历天。</w:t>
      </w:r>
    </w:p>
    <w:p w14:paraId="6FF049B0"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本项目不接受联合体。</w:t>
      </w:r>
    </w:p>
    <w:p w14:paraId="7047CCEF" w14:textId="77777777" w:rsidR="007F1A69" w:rsidRDefault="007F1A69" w:rsidP="007F1A69">
      <w:pPr>
        <w:pStyle w:val="2"/>
        <w:spacing w:line="560" w:lineRule="exact"/>
        <w:jc w:val="left"/>
        <w:rPr>
          <w:rFonts w:ascii="宋体" w:hAnsi="宋体" w:cs="宋体"/>
        </w:rPr>
      </w:pPr>
      <w:bookmarkStart w:id="5" w:name="_Toc24488"/>
      <w:bookmarkStart w:id="6" w:name="_Toc22806084"/>
      <w:bookmarkStart w:id="7" w:name="_Toc85549002"/>
      <w:r>
        <w:rPr>
          <w:rFonts w:ascii="宋体" w:hAnsi="宋体" w:cs="宋体" w:hint="eastAsia"/>
        </w:rPr>
        <w:lastRenderedPageBreak/>
        <w:t>三、供应商的资格要求</w:t>
      </w:r>
      <w:bookmarkEnd w:id="5"/>
      <w:bookmarkEnd w:id="6"/>
      <w:bookmarkEnd w:id="7"/>
    </w:p>
    <w:p w14:paraId="0D8DF187" w14:textId="77777777" w:rsidR="007F1A69" w:rsidRDefault="007F1A69" w:rsidP="007F1A69">
      <w:pPr>
        <w:spacing w:line="560" w:lineRule="exact"/>
        <w:ind w:firstLineChars="200" w:firstLine="480"/>
        <w:rPr>
          <w:rFonts w:ascii="宋体" w:hAnsi="宋体" w:cs="宋体"/>
          <w:sz w:val="24"/>
          <w:szCs w:val="24"/>
        </w:rPr>
      </w:pPr>
      <w:bookmarkStart w:id="8" w:name="_Toc28292"/>
      <w:bookmarkStart w:id="9" w:name="_Toc22806085"/>
      <w:r>
        <w:rPr>
          <w:rFonts w:ascii="宋体" w:hAnsi="宋体" w:cs="宋体" w:hint="eastAsia"/>
          <w:sz w:val="24"/>
          <w:szCs w:val="24"/>
        </w:rPr>
        <w:t>1.</w:t>
      </w:r>
      <w:r>
        <w:rPr>
          <w:rFonts w:ascii="宋体" w:hAnsi="宋体" w:cs="宋体" w:hint="eastAsia"/>
          <w:sz w:val="24"/>
          <w:szCs w:val="24"/>
        </w:rPr>
        <w:t>在中国境内注册，在法律上、财务上独立，合法运作并独立于采购人的法人。</w:t>
      </w:r>
    </w:p>
    <w:p w14:paraId="19776F88"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供应商必须具备有效期内的地质灾害防治工程施工丙级或以上资质。</w:t>
      </w:r>
    </w:p>
    <w:p w14:paraId="15FE83AF"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供应商必须具备有效期内的安全生产许可证。</w:t>
      </w:r>
    </w:p>
    <w:p w14:paraId="600E8ACB"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供应商拟担任本工程的项目负责人应为建筑工程二级（或以上）建造师资格（广东省外拟派项目负责人具有建设行政主管部门颁发的【建筑工程】专业【一】</w:t>
      </w:r>
      <w:proofErr w:type="gramStart"/>
      <w:r>
        <w:rPr>
          <w:rFonts w:ascii="宋体" w:hAnsi="宋体" w:cs="宋体" w:hint="eastAsia"/>
          <w:sz w:val="24"/>
          <w:szCs w:val="24"/>
        </w:rPr>
        <w:t>级注册</w:t>
      </w:r>
      <w:proofErr w:type="gramEnd"/>
      <w:r>
        <w:rPr>
          <w:rFonts w:ascii="宋体" w:hAnsi="宋体" w:cs="宋体" w:hint="eastAsia"/>
          <w:sz w:val="24"/>
          <w:szCs w:val="24"/>
        </w:rPr>
        <w:t>建造师资格）。</w:t>
      </w:r>
    </w:p>
    <w:p w14:paraId="28EF6CC2"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供应商拟担任本工程的项目负责人应持有在有效期内的安全生产考核合格证书（</w:t>
      </w:r>
      <w:r>
        <w:rPr>
          <w:rFonts w:ascii="宋体" w:hAnsi="宋体" w:cs="宋体" w:hint="eastAsia"/>
          <w:sz w:val="24"/>
          <w:szCs w:val="24"/>
        </w:rPr>
        <w:t>B</w:t>
      </w:r>
      <w:r>
        <w:rPr>
          <w:rFonts w:ascii="宋体" w:hAnsi="宋体" w:cs="宋体" w:hint="eastAsia"/>
          <w:sz w:val="24"/>
          <w:szCs w:val="24"/>
        </w:rPr>
        <w:t>类），或能够提供广东省建筑施工企业管理人员安全生产考核信息系统安全生产管理人员证书信息的打印页。</w:t>
      </w:r>
    </w:p>
    <w:p w14:paraId="042C0E3F"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供应商拟担任本工程的专职安全人员须具有在有效期内的安全考核合格证书（</w:t>
      </w:r>
      <w:r>
        <w:rPr>
          <w:rFonts w:ascii="宋体" w:hAnsi="宋体" w:cs="宋体" w:hint="eastAsia"/>
          <w:sz w:val="24"/>
          <w:szCs w:val="24"/>
        </w:rPr>
        <w:t>C</w:t>
      </w:r>
      <w:r>
        <w:rPr>
          <w:rFonts w:ascii="宋体" w:hAnsi="宋体" w:cs="宋体" w:hint="eastAsia"/>
          <w:sz w:val="24"/>
          <w:szCs w:val="24"/>
        </w:rPr>
        <w:t>类），或能够提供广东省建筑施工企业管理人员安全生产考核信息系统安全生产管理人员证书信息的打印页。项目负责人和安全员不为同一人。</w:t>
      </w:r>
    </w:p>
    <w:p w14:paraId="292B2A1B" w14:textId="77777777" w:rsidR="007F1A69" w:rsidRPr="004F0678" w:rsidRDefault="007F1A69" w:rsidP="007F1A69">
      <w:pPr>
        <w:spacing w:line="560" w:lineRule="exact"/>
        <w:ind w:firstLineChars="200" w:firstLine="480"/>
        <w:rPr>
          <w:rFonts w:ascii="宋体" w:hAnsi="宋体" w:cs="宋体"/>
          <w:sz w:val="24"/>
          <w:szCs w:val="24"/>
        </w:rPr>
      </w:pPr>
      <w:r>
        <w:rPr>
          <w:rFonts w:ascii="宋体" w:hAnsi="宋体" w:cs="宋体"/>
          <w:sz w:val="24"/>
          <w:szCs w:val="24"/>
        </w:rPr>
        <w:t>7</w:t>
      </w:r>
      <w:r w:rsidRPr="004F0678">
        <w:rPr>
          <w:rFonts w:ascii="宋体" w:hAnsi="宋体" w:cs="宋体" w:hint="eastAsia"/>
          <w:sz w:val="24"/>
          <w:szCs w:val="24"/>
        </w:rPr>
        <w:t>.</w:t>
      </w:r>
      <w:r w:rsidRPr="004F0678">
        <w:rPr>
          <w:rFonts w:ascii="宋体" w:hAnsi="宋体" w:cs="宋体" w:hint="eastAsia"/>
          <w:sz w:val="24"/>
          <w:szCs w:val="24"/>
        </w:rPr>
        <w:t>有依法缴纳税收和社会保障资金的良好记录</w:t>
      </w:r>
      <w:r>
        <w:rPr>
          <w:rFonts w:ascii="宋体" w:hAnsi="宋体" w:cs="宋体" w:hint="eastAsia"/>
          <w:sz w:val="24"/>
          <w:szCs w:val="24"/>
        </w:rPr>
        <w:t>。</w:t>
      </w:r>
    </w:p>
    <w:p w14:paraId="77FB0F85"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hint="eastAsia"/>
          <w:sz w:val="24"/>
          <w:szCs w:val="24"/>
        </w:rPr>
        <w:t>经营状况良好，且近三年内无违法违规记录。</w:t>
      </w:r>
    </w:p>
    <w:p w14:paraId="758F469E"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w:t>
      </w:r>
      <w:r>
        <w:rPr>
          <w:rFonts w:ascii="宋体" w:hAnsi="宋体" w:cs="宋体" w:hint="eastAsia"/>
          <w:sz w:val="24"/>
          <w:szCs w:val="24"/>
        </w:rPr>
        <w:t>本项目不接受联合体报价。</w:t>
      </w:r>
    </w:p>
    <w:p w14:paraId="14950B6B" w14:textId="77777777" w:rsidR="007F1A69" w:rsidRPr="00AA62A8" w:rsidRDefault="007F1A69" w:rsidP="007F1A69">
      <w:pPr>
        <w:spacing w:line="560" w:lineRule="exact"/>
        <w:ind w:firstLineChars="200" w:firstLine="480"/>
        <w:rPr>
          <w:rFonts w:ascii="宋体" w:hAnsi="宋体" w:cs="宋体"/>
          <w:sz w:val="24"/>
          <w:szCs w:val="24"/>
        </w:rPr>
      </w:pPr>
      <w:r>
        <w:rPr>
          <w:rFonts w:ascii="宋体" w:hAnsi="宋体" w:cs="宋体"/>
          <w:sz w:val="24"/>
          <w:szCs w:val="24"/>
        </w:rPr>
        <w:t>10</w:t>
      </w:r>
      <w:r w:rsidRPr="00AA62A8">
        <w:rPr>
          <w:rFonts w:ascii="宋体" w:hAnsi="宋体" w:cs="宋体"/>
          <w:sz w:val="24"/>
          <w:szCs w:val="24"/>
        </w:rPr>
        <w:t>.</w:t>
      </w:r>
      <w:r w:rsidRPr="00AA62A8">
        <w:rPr>
          <w:rFonts w:ascii="宋体" w:hAnsi="宋体" w:cs="宋体" w:hint="eastAsia"/>
          <w:sz w:val="24"/>
          <w:szCs w:val="24"/>
        </w:rPr>
        <w:t>单位负责人为同一人或存在控股、管理关系的不同</w:t>
      </w:r>
      <w:r w:rsidRPr="0029431C">
        <w:rPr>
          <w:rFonts w:ascii="宋体" w:hAnsi="宋体" w:cs="宋体" w:hint="eastAsia"/>
          <w:sz w:val="24"/>
          <w:szCs w:val="24"/>
        </w:rPr>
        <w:t>供应商</w:t>
      </w:r>
      <w:r w:rsidRPr="00AA62A8">
        <w:rPr>
          <w:rFonts w:ascii="宋体" w:hAnsi="宋体" w:cs="宋体" w:hint="eastAsia"/>
          <w:sz w:val="24"/>
          <w:szCs w:val="24"/>
        </w:rPr>
        <w:t>不得参加同一采购项目</w:t>
      </w:r>
      <w:r>
        <w:rPr>
          <w:rFonts w:ascii="宋体" w:hAnsi="宋体" w:cs="宋体" w:hint="eastAsia"/>
          <w:sz w:val="24"/>
          <w:szCs w:val="24"/>
        </w:rPr>
        <w:t>。</w:t>
      </w:r>
    </w:p>
    <w:p w14:paraId="34E3D0A1" w14:textId="77777777" w:rsidR="007F1A69" w:rsidRDefault="007F1A69" w:rsidP="007F1A69">
      <w:pPr>
        <w:pStyle w:val="2"/>
        <w:spacing w:line="560" w:lineRule="exact"/>
        <w:jc w:val="left"/>
        <w:rPr>
          <w:rFonts w:ascii="宋体" w:hAnsi="宋体" w:cs="宋体"/>
        </w:rPr>
      </w:pPr>
      <w:bookmarkStart w:id="10" w:name="_Toc85549003"/>
      <w:bookmarkStart w:id="11" w:name="_Toc28359015"/>
      <w:bookmarkStart w:id="12" w:name="_Toc28359092"/>
      <w:bookmarkStart w:id="13" w:name="_Toc35393632"/>
      <w:bookmarkStart w:id="14" w:name="_Toc35393801"/>
      <w:bookmarkStart w:id="15" w:name="_Toc2163"/>
      <w:bookmarkEnd w:id="8"/>
      <w:bookmarkEnd w:id="9"/>
      <w:r>
        <w:rPr>
          <w:rFonts w:ascii="宋体" w:hAnsi="宋体" w:cs="宋体" w:hint="eastAsia"/>
        </w:rPr>
        <w:t>四、现场踏勘</w:t>
      </w:r>
      <w:bookmarkEnd w:id="10"/>
    </w:p>
    <w:p w14:paraId="22C77247"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本项目不组织统一踏勘，由供应商自行踏勘。</w:t>
      </w:r>
    </w:p>
    <w:p w14:paraId="5877D3B3"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地点：广州市海珠区仑头路</w:t>
      </w:r>
      <w:r>
        <w:rPr>
          <w:rFonts w:ascii="宋体" w:hAnsi="宋体" w:cs="宋体" w:hint="eastAsia"/>
          <w:sz w:val="24"/>
          <w:szCs w:val="24"/>
        </w:rPr>
        <w:t>1</w:t>
      </w:r>
      <w:r>
        <w:rPr>
          <w:rFonts w:ascii="宋体" w:hAnsi="宋体" w:cs="宋体"/>
          <w:sz w:val="24"/>
          <w:szCs w:val="24"/>
        </w:rPr>
        <w:t>00</w:t>
      </w:r>
      <w:r>
        <w:rPr>
          <w:rFonts w:ascii="宋体" w:hAnsi="宋体" w:cs="宋体" w:hint="eastAsia"/>
          <w:sz w:val="24"/>
          <w:szCs w:val="24"/>
        </w:rPr>
        <w:t>号</w:t>
      </w:r>
    </w:p>
    <w:p w14:paraId="080165EE"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联系人及联系方式：郑先生（</w:t>
      </w:r>
      <w:r>
        <w:rPr>
          <w:rFonts w:ascii="宋体" w:hAnsi="宋体" w:cs="宋体"/>
          <w:sz w:val="24"/>
          <w:szCs w:val="24"/>
        </w:rPr>
        <w:t>18022870906</w:t>
      </w:r>
      <w:r>
        <w:rPr>
          <w:rFonts w:ascii="宋体" w:hAnsi="宋体" w:cs="宋体" w:hint="eastAsia"/>
          <w:sz w:val="24"/>
          <w:szCs w:val="24"/>
        </w:rPr>
        <w:t>）、钟先生（</w:t>
      </w:r>
      <w:r>
        <w:rPr>
          <w:rFonts w:ascii="宋体" w:hAnsi="宋体" w:cs="宋体"/>
          <w:sz w:val="24"/>
          <w:szCs w:val="24"/>
        </w:rPr>
        <w:t>13602778805</w:t>
      </w:r>
      <w:r>
        <w:rPr>
          <w:rFonts w:ascii="宋体" w:hAnsi="宋体" w:cs="宋体" w:hint="eastAsia"/>
          <w:sz w:val="24"/>
          <w:szCs w:val="24"/>
        </w:rPr>
        <w:t>）</w:t>
      </w:r>
    </w:p>
    <w:p w14:paraId="38AFFE27"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供应商应充分重视和仔细地进行这种考察，以便供应商获取那些须供应商自己负责的有关编制响应文件和签署合同所涉及现场所有的资料。一旦中选，这种考察即被认为其结果已在响应文件中得到充分反映。采购人不受理因供应</w:t>
      </w:r>
      <w:proofErr w:type="gramStart"/>
      <w:r>
        <w:rPr>
          <w:rFonts w:ascii="宋体" w:hAnsi="宋体" w:cs="宋体" w:hint="eastAsia"/>
          <w:sz w:val="24"/>
          <w:szCs w:val="24"/>
        </w:rPr>
        <w:t>商缺乏</w:t>
      </w:r>
      <w:proofErr w:type="gramEnd"/>
      <w:r>
        <w:rPr>
          <w:rFonts w:ascii="宋体" w:hAnsi="宋体" w:cs="宋体" w:hint="eastAsia"/>
          <w:sz w:val="24"/>
          <w:szCs w:val="24"/>
        </w:rPr>
        <w:t>对现场条件的了解或掌握而提出的任何索赔。考察现场的费用由供应商自行承担。</w:t>
      </w:r>
    </w:p>
    <w:p w14:paraId="52B5FBD4" w14:textId="77777777" w:rsidR="007F1A69" w:rsidRDefault="007F1A69" w:rsidP="007F1A69">
      <w:pPr>
        <w:pStyle w:val="2"/>
        <w:spacing w:line="560" w:lineRule="exact"/>
        <w:jc w:val="left"/>
        <w:rPr>
          <w:rFonts w:ascii="宋体" w:hAnsi="宋体" w:cs="宋体"/>
        </w:rPr>
      </w:pPr>
      <w:bookmarkStart w:id="16" w:name="_Toc85549004"/>
      <w:r>
        <w:rPr>
          <w:rFonts w:ascii="宋体" w:hAnsi="宋体" w:cs="宋体" w:hint="eastAsia"/>
        </w:rPr>
        <w:t>五、响应文件的获取</w:t>
      </w:r>
      <w:bookmarkEnd w:id="16"/>
    </w:p>
    <w:p w14:paraId="2A8ACFCE"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本次采购实行现场报名和网上报名两种方式获取响应文件。</w:t>
      </w:r>
    </w:p>
    <w:p w14:paraId="2A52D8DF"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获取方式</w:t>
      </w:r>
      <w:proofErr w:type="gramStart"/>
      <w:r>
        <w:rPr>
          <w:rFonts w:ascii="宋体" w:hAnsi="宋体" w:cs="宋体" w:hint="eastAsia"/>
          <w:sz w:val="24"/>
          <w:szCs w:val="24"/>
          <w:u w:val="single"/>
        </w:rPr>
        <w:t>一</w:t>
      </w:r>
      <w:proofErr w:type="gramEnd"/>
      <w:r>
        <w:rPr>
          <w:rFonts w:ascii="宋体" w:hAnsi="宋体" w:cs="宋体" w:hint="eastAsia"/>
          <w:sz w:val="24"/>
          <w:szCs w:val="24"/>
          <w:u w:val="single"/>
        </w:rPr>
        <w:t>：现场报名</w:t>
      </w:r>
    </w:p>
    <w:p w14:paraId="47569DFB" w14:textId="6821077E"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请有意向的供应商由企业法定代表人或授权代理人于</w:t>
      </w:r>
      <w:r w:rsidRPr="00062AFC">
        <w:rPr>
          <w:rFonts w:ascii="宋体" w:hAnsi="宋体" w:cs="宋体" w:hint="eastAsia"/>
          <w:b/>
          <w:bCs/>
          <w:sz w:val="24"/>
          <w:szCs w:val="24"/>
          <w:u w:val="single"/>
        </w:rPr>
        <w:t>202</w:t>
      </w:r>
      <w:r w:rsidRPr="00062AFC">
        <w:rPr>
          <w:rFonts w:ascii="宋体" w:hAnsi="宋体" w:cs="宋体"/>
          <w:b/>
          <w:bCs/>
          <w:sz w:val="24"/>
          <w:szCs w:val="24"/>
          <w:u w:val="single"/>
        </w:rPr>
        <w:t>1</w:t>
      </w:r>
      <w:r w:rsidRPr="00062AFC">
        <w:rPr>
          <w:rFonts w:ascii="宋体" w:hAnsi="宋体" w:cs="宋体" w:hint="eastAsia"/>
          <w:b/>
          <w:bCs/>
          <w:sz w:val="24"/>
          <w:szCs w:val="24"/>
          <w:u w:val="single"/>
        </w:rPr>
        <w:t>年</w:t>
      </w:r>
      <w:r w:rsidR="00062AFC" w:rsidRPr="00062AFC">
        <w:rPr>
          <w:rFonts w:ascii="宋体" w:hAnsi="宋体" w:cs="宋体"/>
          <w:b/>
          <w:bCs/>
          <w:sz w:val="24"/>
          <w:szCs w:val="24"/>
          <w:u w:val="single"/>
        </w:rPr>
        <w:t>11</w:t>
      </w:r>
      <w:r w:rsidRPr="00062AFC">
        <w:rPr>
          <w:rFonts w:ascii="宋体" w:hAnsi="宋体" w:cs="宋体" w:hint="eastAsia"/>
          <w:b/>
          <w:bCs/>
          <w:sz w:val="24"/>
          <w:szCs w:val="24"/>
          <w:u w:val="single"/>
        </w:rPr>
        <w:t>月</w:t>
      </w:r>
      <w:r w:rsidR="00062AFC" w:rsidRPr="00062AFC">
        <w:rPr>
          <w:rFonts w:ascii="宋体" w:hAnsi="宋体" w:cs="宋体"/>
          <w:b/>
          <w:bCs/>
          <w:sz w:val="24"/>
          <w:szCs w:val="24"/>
          <w:u w:val="single"/>
        </w:rPr>
        <w:t>25</w:t>
      </w:r>
      <w:r w:rsidRPr="00062AFC">
        <w:rPr>
          <w:rFonts w:ascii="宋体" w:hAnsi="宋体" w:cs="宋体" w:hint="eastAsia"/>
          <w:b/>
          <w:bCs/>
          <w:sz w:val="24"/>
          <w:szCs w:val="24"/>
          <w:u w:val="single"/>
        </w:rPr>
        <w:t>日至</w:t>
      </w:r>
      <w:r w:rsidRPr="00062AFC">
        <w:rPr>
          <w:rFonts w:ascii="宋体" w:hAnsi="宋体" w:cs="宋体" w:hint="eastAsia"/>
          <w:b/>
          <w:bCs/>
          <w:sz w:val="24"/>
          <w:szCs w:val="24"/>
          <w:u w:val="single"/>
        </w:rPr>
        <w:t>202</w:t>
      </w:r>
      <w:r w:rsidRPr="00062AFC">
        <w:rPr>
          <w:rFonts w:ascii="宋体" w:hAnsi="宋体" w:cs="宋体"/>
          <w:b/>
          <w:bCs/>
          <w:sz w:val="24"/>
          <w:szCs w:val="24"/>
          <w:u w:val="single"/>
        </w:rPr>
        <w:t>1</w:t>
      </w:r>
      <w:r w:rsidRPr="00062AFC">
        <w:rPr>
          <w:rFonts w:ascii="宋体" w:hAnsi="宋体" w:cs="宋体" w:hint="eastAsia"/>
          <w:b/>
          <w:bCs/>
          <w:sz w:val="24"/>
          <w:szCs w:val="24"/>
          <w:u w:val="single"/>
        </w:rPr>
        <w:t>年</w:t>
      </w:r>
      <w:r w:rsidR="00062AFC" w:rsidRPr="00062AFC">
        <w:rPr>
          <w:rFonts w:ascii="宋体" w:hAnsi="宋体" w:cs="宋体"/>
          <w:b/>
          <w:bCs/>
          <w:sz w:val="24"/>
          <w:szCs w:val="24"/>
          <w:u w:val="single"/>
        </w:rPr>
        <w:t>11</w:t>
      </w:r>
      <w:r w:rsidRPr="00062AFC">
        <w:rPr>
          <w:rFonts w:ascii="宋体" w:hAnsi="宋体" w:cs="宋体" w:hint="eastAsia"/>
          <w:b/>
          <w:bCs/>
          <w:sz w:val="24"/>
          <w:szCs w:val="24"/>
          <w:u w:val="single"/>
        </w:rPr>
        <w:t>月</w:t>
      </w:r>
      <w:r w:rsidR="00062AFC" w:rsidRPr="00062AFC">
        <w:rPr>
          <w:rFonts w:ascii="宋体" w:hAnsi="宋体" w:cs="宋体"/>
          <w:b/>
          <w:bCs/>
          <w:sz w:val="24"/>
          <w:szCs w:val="24"/>
          <w:u w:val="single"/>
        </w:rPr>
        <w:t>29</w:t>
      </w:r>
      <w:r w:rsidRPr="00062AFC">
        <w:rPr>
          <w:rFonts w:ascii="宋体" w:hAnsi="宋体" w:cs="宋体" w:hint="eastAsia"/>
          <w:b/>
          <w:bCs/>
          <w:sz w:val="24"/>
          <w:szCs w:val="24"/>
          <w:u w:val="single"/>
        </w:rPr>
        <w:t>日</w:t>
      </w:r>
      <w:r w:rsidRPr="00B52D1F">
        <w:rPr>
          <w:rFonts w:ascii="宋体" w:hAnsi="宋体" w:cs="宋体" w:hint="eastAsia"/>
          <w:b/>
          <w:bCs/>
          <w:sz w:val="24"/>
          <w:szCs w:val="24"/>
          <w:u w:val="single"/>
        </w:rPr>
        <w:t>上午</w:t>
      </w:r>
      <w:r w:rsidRPr="00B52D1F">
        <w:rPr>
          <w:rFonts w:ascii="宋体" w:hAnsi="宋体" w:cs="宋体" w:hint="eastAsia"/>
          <w:b/>
          <w:bCs/>
          <w:sz w:val="24"/>
          <w:szCs w:val="24"/>
          <w:u w:val="single"/>
        </w:rPr>
        <w:t>9:30</w:t>
      </w:r>
      <w:r w:rsidRPr="00B52D1F">
        <w:rPr>
          <w:rFonts w:ascii="宋体" w:hAnsi="宋体" w:cs="宋体" w:hint="eastAsia"/>
          <w:b/>
          <w:bCs/>
          <w:sz w:val="24"/>
          <w:szCs w:val="24"/>
          <w:u w:val="single"/>
        </w:rPr>
        <w:t>至</w:t>
      </w:r>
      <w:r w:rsidRPr="00B52D1F">
        <w:rPr>
          <w:rFonts w:ascii="宋体" w:hAnsi="宋体" w:cs="宋体" w:hint="eastAsia"/>
          <w:b/>
          <w:bCs/>
          <w:sz w:val="24"/>
          <w:szCs w:val="24"/>
          <w:u w:val="single"/>
        </w:rPr>
        <w:t xml:space="preserve"> 11:30,</w:t>
      </w:r>
      <w:r w:rsidRPr="00B52D1F">
        <w:rPr>
          <w:rFonts w:ascii="宋体" w:hAnsi="宋体" w:cs="宋体" w:hint="eastAsia"/>
          <w:b/>
          <w:bCs/>
          <w:sz w:val="24"/>
          <w:szCs w:val="24"/>
          <w:u w:val="single"/>
        </w:rPr>
        <w:t>下午</w:t>
      </w:r>
      <w:r w:rsidRPr="00B52D1F">
        <w:rPr>
          <w:rFonts w:ascii="宋体" w:hAnsi="宋体" w:cs="宋体" w:hint="eastAsia"/>
          <w:b/>
          <w:bCs/>
          <w:sz w:val="24"/>
          <w:szCs w:val="24"/>
          <w:u w:val="single"/>
        </w:rPr>
        <w:t>14:00</w:t>
      </w:r>
      <w:r w:rsidRPr="00B52D1F">
        <w:rPr>
          <w:rFonts w:ascii="宋体" w:hAnsi="宋体" w:cs="宋体" w:hint="eastAsia"/>
          <w:b/>
          <w:bCs/>
          <w:sz w:val="24"/>
          <w:szCs w:val="24"/>
          <w:u w:val="single"/>
        </w:rPr>
        <w:t>至</w:t>
      </w:r>
      <w:r w:rsidRPr="00B52D1F">
        <w:rPr>
          <w:rFonts w:ascii="宋体" w:hAnsi="宋体" w:cs="宋体" w:hint="eastAsia"/>
          <w:b/>
          <w:bCs/>
          <w:sz w:val="24"/>
          <w:szCs w:val="24"/>
          <w:u w:val="single"/>
        </w:rPr>
        <w:t xml:space="preserve"> 1</w:t>
      </w:r>
      <w:r w:rsidRPr="00B52D1F">
        <w:rPr>
          <w:rFonts w:ascii="宋体" w:hAnsi="宋体" w:cs="宋体"/>
          <w:b/>
          <w:bCs/>
          <w:sz w:val="24"/>
          <w:szCs w:val="24"/>
          <w:u w:val="single"/>
        </w:rPr>
        <w:t>7</w:t>
      </w:r>
      <w:r w:rsidRPr="00B52D1F">
        <w:rPr>
          <w:rFonts w:ascii="宋体" w:hAnsi="宋体" w:cs="宋体" w:hint="eastAsia"/>
          <w:b/>
          <w:bCs/>
          <w:sz w:val="24"/>
          <w:szCs w:val="24"/>
          <w:u w:val="single"/>
        </w:rPr>
        <w:t>:00</w:t>
      </w:r>
      <w:r w:rsidRPr="00B52D1F">
        <w:rPr>
          <w:rFonts w:ascii="宋体" w:hAnsi="宋体" w:cs="宋体" w:hint="eastAsia"/>
          <w:sz w:val="24"/>
          <w:szCs w:val="24"/>
        </w:rPr>
        <w:t>到</w:t>
      </w:r>
      <w:r>
        <w:rPr>
          <w:rFonts w:ascii="宋体" w:hAnsi="宋体" w:cs="宋体" w:hint="eastAsia"/>
          <w:sz w:val="24"/>
          <w:szCs w:val="24"/>
        </w:rPr>
        <w:t>人保投资控股有限公司（详细地址：广州市越秀区广州大道中</w:t>
      </w:r>
      <w:r>
        <w:rPr>
          <w:rFonts w:ascii="宋体" w:hAnsi="宋体" w:cs="宋体" w:hint="eastAsia"/>
          <w:sz w:val="24"/>
          <w:szCs w:val="24"/>
        </w:rPr>
        <w:t>303</w:t>
      </w:r>
      <w:r>
        <w:rPr>
          <w:rFonts w:ascii="宋体" w:hAnsi="宋体" w:cs="宋体" w:hint="eastAsia"/>
          <w:sz w:val="24"/>
          <w:szCs w:val="24"/>
        </w:rPr>
        <w:t>号人保大厦</w:t>
      </w:r>
      <w:r>
        <w:rPr>
          <w:rFonts w:ascii="宋体" w:hAnsi="宋体" w:cs="宋体" w:hint="eastAsia"/>
          <w:sz w:val="24"/>
          <w:szCs w:val="24"/>
        </w:rPr>
        <w:t>6</w:t>
      </w:r>
      <w:r>
        <w:rPr>
          <w:rFonts w:ascii="宋体" w:hAnsi="宋体" w:cs="宋体" w:hint="eastAsia"/>
          <w:sz w:val="24"/>
          <w:szCs w:val="24"/>
        </w:rPr>
        <w:t>楼西区会议室）</w:t>
      </w:r>
      <w:r>
        <w:rPr>
          <w:rFonts w:ascii="宋体" w:hAnsi="宋体" w:cs="宋体" w:hint="eastAsia"/>
          <w:sz w:val="24"/>
          <w:szCs w:val="24"/>
          <w:u w:val="single"/>
        </w:rPr>
        <w:t>进行登记并获取采购文件。登记资料如下：</w:t>
      </w:r>
    </w:p>
    <w:p w14:paraId="60F77E26"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1.</w:t>
      </w:r>
      <w:r>
        <w:rPr>
          <w:rFonts w:ascii="宋体" w:hAnsi="宋体" w:cs="宋体" w:hint="eastAsia"/>
          <w:sz w:val="24"/>
          <w:szCs w:val="24"/>
          <w:u w:val="single"/>
        </w:rPr>
        <w:t>营业执照复印件；</w:t>
      </w:r>
    </w:p>
    <w:p w14:paraId="11AF5B16"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2.</w:t>
      </w:r>
      <w:r>
        <w:rPr>
          <w:rFonts w:ascii="宋体" w:hAnsi="宋体" w:cs="宋体" w:hint="eastAsia"/>
          <w:sz w:val="24"/>
          <w:szCs w:val="24"/>
          <w:u w:val="single"/>
        </w:rPr>
        <w:t>获取采购文件的经办人若为授权代理人，则须提供法定代表人授权书原件和授权代理人身份证复印件；若为法定代表人，则须提供法定代表人证明书和法定代表人身份证复印件。</w:t>
      </w:r>
    </w:p>
    <w:p w14:paraId="0F462852"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3.</w:t>
      </w:r>
      <w:r>
        <w:rPr>
          <w:rFonts w:ascii="宋体" w:hAnsi="宋体" w:cs="宋体" w:hint="eastAsia"/>
          <w:sz w:val="24"/>
          <w:szCs w:val="24"/>
          <w:u w:val="single"/>
        </w:rPr>
        <w:t>分公司前来获取采购文件的还须提供具有法人资格的总公司的授权书原件。</w:t>
      </w:r>
    </w:p>
    <w:p w14:paraId="118596A7"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以上资料均需加盖公章。</w:t>
      </w:r>
    </w:p>
    <w:p w14:paraId="4CF1355F"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获取方式二：网上报名</w:t>
      </w:r>
    </w:p>
    <w:p w14:paraId="5C9959E6" w14:textId="7CDF2963"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t>请有意向供应商在</w:t>
      </w:r>
      <w:r w:rsidRPr="00062AFC">
        <w:rPr>
          <w:rFonts w:ascii="宋体" w:hAnsi="宋体" w:cs="宋体" w:hint="eastAsia"/>
          <w:b/>
          <w:bCs/>
          <w:sz w:val="24"/>
          <w:szCs w:val="24"/>
          <w:u w:val="single"/>
        </w:rPr>
        <w:t>2</w:t>
      </w:r>
      <w:r w:rsidRPr="00062AFC">
        <w:rPr>
          <w:rFonts w:ascii="宋体" w:hAnsi="宋体" w:cs="宋体"/>
          <w:b/>
          <w:bCs/>
          <w:sz w:val="24"/>
          <w:szCs w:val="24"/>
          <w:u w:val="single"/>
        </w:rPr>
        <w:t>021</w:t>
      </w:r>
      <w:r w:rsidRPr="00062AFC">
        <w:rPr>
          <w:rFonts w:ascii="宋体" w:hAnsi="宋体" w:cs="宋体" w:hint="eastAsia"/>
          <w:b/>
          <w:bCs/>
          <w:sz w:val="24"/>
          <w:szCs w:val="24"/>
          <w:u w:val="single"/>
        </w:rPr>
        <w:t>年</w:t>
      </w:r>
      <w:r w:rsidR="00062AFC" w:rsidRPr="00062AFC">
        <w:rPr>
          <w:rFonts w:ascii="宋体" w:hAnsi="宋体" w:cs="宋体"/>
          <w:b/>
          <w:bCs/>
          <w:sz w:val="24"/>
          <w:szCs w:val="24"/>
          <w:u w:val="single"/>
        </w:rPr>
        <w:t>11</w:t>
      </w:r>
      <w:r w:rsidRPr="00062AFC">
        <w:rPr>
          <w:rFonts w:ascii="宋体" w:hAnsi="宋体" w:cs="宋体" w:hint="eastAsia"/>
          <w:b/>
          <w:bCs/>
          <w:sz w:val="24"/>
          <w:szCs w:val="24"/>
          <w:u w:val="single"/>
        </w:rPr>
        <w:t>月</w:t>
      </w:r>
      <w:r w:rsidR="00062AFC" w:rsidRPr="00062AFC">
        <w:rPr>
          <w:rFonts w:ascii="宋体" w:hAnsi="宋体" w:cs="宋体"/>
          <w:b/>
          <w:bCs/>
          <w:sz w:val="24"/>
          <w:szCs w:val="24"/>
          <w:u w:val="single"/>
        </w:rPr>
        <w:t>25</w:t>
      </w:r>
      <w:r w:rsidRPr="00062AFC">
        <w:rPr>
          <w:rFonts w:ascii="宋体" w:hAnsi="宋体" w:cs="宋体" w:hint="eastAsia"/>
          <w:b/>
          <w:bCs/>
          <w:sz w:val="24"/>
          <w:szCs w:val="24"/>
          <w:u w:val="single"/>
        </w:rPr>
        <w:t>日至</w:t>
      </w:r>
      <w:r w:rsidRPr="00062AFC">
        <w:rPr>
          <w:rFonts w:ascii="宋体" w:hAnsi="宋体" w:cs="宋体" w:hint="eastAsia"/>
          <w:b/>
          <w:bCs/>
          <w:sz w:val="24"/>
          <w:szCs w:val="24"/>
          <w:u w:val="single"/>
        </w:rPr>
        <w:t>2</w:t>
      </w:r>
      <w:r w:rsidRPr="00062AFC">
        <w:rPr>
          <w:rFonts w:ascii="宋体" w:hAnsi="宋体" w:cs="宋体"/>
          <w:b/>
          <w:bCs/>
          <w:sz w:val="24"/>
          <w:szCs w:val="24"/>
          <w:u w:val="single"/>
        </w:rPr>
        <w:t>021</w:t>
      </w:r>
      <w:r w:rsidRPr="00062AFC">
        <w:rPr>
          <w:rFonts w:ascii="宋体" w:hAnsi="宋体" w:cs="宋体" w:hint="eastAsia"/>
          <w:b/>
          <w:bCs/>
          <w:sz w:val="24"/>
          <w:szCs w:val="24"/>
          <w:u w:val="single"/>
        </w:rPr>
        <w:t>年</w:t>
      </w:r>
      <w:r w:rsidR="00062AFC" w:rsidRPr="00062AFC">
        <w:rPr>
          <w:rFonts w:ascii="宋体" w:hAnsi="宋体" w:cs="宋体"/>
          <w:b/>
          <w:bCs/>
          <w:sz w:val="24"/>
          <w:szCs w:val="24"/>
          <w:u w:val="single"/>
        </w:rPr>
        <w:t>11</w:t>
      </w:r>
      <w:r w:rsidRPr="00062AFC">
        <w:rPr>
          <w:rFonts w:ascii="宋体" w:hAnsi="宋体" w:cs="宋体" w:hint="eastAsia"/>
          <w:b/>
          <w:bCs/>
          <w:sz w:val="24"/>
          <w:szCs w:val="24"/>
          <w:u w:val="single"/>
        </w:rPr>
        <w:t>月</w:t>
      </w:r>
      <w:r w:rsidR="00062AFC" w:rsidRPr="00062AFC">
        <w:rPr>
          <w:rFonts w:ascii="宋体" w:hAnsi="宋体" w:cs="宋体"/>
          <w:b/>
          <w:bCs/>
          <w:sz w:val="24"/>
          <w:szCs w:val="24"/>
          <w:u w:val="single"/>
        </w:rPr>
        <w:t>29</w:t>
      </w:r>
      <w:r w:rsidRPr="00062AFC">
        <w:rPr>
          <w:rFonts w:ascii="宋体" w:hAnsi="宋体" w:cs="宋体" w:hint="eastAsia"/>
          <w:b/>
          <w:bCs/>
          <w:sz w:val="24"/>
          <w:szCs w:val="24"/>
          <w:u w:val="single"/>
        </w:rPr>
        <w:t>日</w:t>
      </w:r>
      <w:r>
        <w:rPr>
          <w:rFonts w:ascii="宋体" w:hAnsi="宋体" w:cs="宋体" w:hint="eastAsia"/>
          <w:sz w:val="24"/>
          <w:szCs w:val="24"/>
          <w:u w:val="single"/>
        </w:rPr>
        <w:t>期间，亦可将登记资料加盖公章后以扫描件的形式发送到邮箱（</w:t>
      </w:r>
      <w:r>
        <w:rPr>
          <w:rFonts w:ascii="宋体" w:hAnsi="宋体" w:cs="宋体" w:hint="eastAsia"/>
          <w:sz w:val="24"/>
          <w:szCs w:val="24"/>
          <w:u w:val="single"/>
        </w:rPr>
        <w:t>hongchen</w:t>
      </w:r>
      <w:r>
        <w:rPr>
          <w:rFonts w:ascii="宋体" w:hAnsi="宋体" w:cs="宋体"/>
          <w:sz w:val="24"/>
          <w:szCs w:val="24"/>
          <w:u w:val="single"/>
        </w:rPr>
        <w:t>03@picc.com.cn</w:t>
      </w:r>
      <w:r>
        <w:rPr>
          <w:rFonts w:ascii="宋体" w:hAnsi="宋体" w:cs="宋体" w:hint="eastAsia"/>
          <w:sz w:val="24"/>
          <w:szCs w:val="24"/>
          <w:u w:val="single"/>
        </w:rPr>
        <w:t>）</w:t>
      </w:r>
      <w:r>
        <w:rPr>
          <w:rFonts w:ascii="宋体" w:hAnsi="宋体" w:cs="宋体" w:hint="eastAsia"/>
          <w:sz w:val="24"/>
          <w:szCs w:val="24"/>
          <w:u w:val="single"/>
        </w:rPr>
        <w:t>,</w:t>
      </w:r>
      <w:r>
        <w:rPr>
          <w:rFonts w:ascii="宋体" w:hAnsi="宋体" w:cs="宋体" w:hint="eastAsia"/>
          <w:sz w:val="24"/>
          <w:szCs w:val="24"/>
          <w:u w:val="single"/>
        </w:rPr>
        <w:t>采购人对资料进行审核并登记后将电子版采购文件及相关资料发送</w:t>
      </w:r>
      <w:proofErr w:type="gramStart"/>
      <w:r>
        <w:rPr>
          <w:rFonts w:ascii="宋体" w:hAnsi="宋体" w:cs="宋体" w:hint="eastAsia"/>
          <w:sz w:val="24"/>
          <w:szCs w:val="24"/>
          <w:u w:val="single"/>
        </w:rPr>
        <w:t>至供应</w:t>
      </w:r>
      <w:proofErr w:type="gramEnd"/>
      <w:r>
        <w:rPr>
          <w:rFonts w:ascii="宋体" w:hAnsi="宋体" w:cs="宋体" w:hint="eastAsia"/>
          <w:sz w:val="24"/>
          <w:szCs w:val="24"/>
          <w:u w:val="single"/>
        </w:rPr>
        <w:t>商邮箱。</w:t>
      </w:r>
    </w:p>
    <w:p w14:paraId="021AA4F9" w14:textId="77777777" w:rsidR="007F1A69" w:rsidRDefault="007F1A69" w:rsidP="007F1A69">
      <w:pPr>
        <w:spacing w:line="560" w:lineRule="exact"/>
        <w:ind w:firstLineChars="200" w:firstLine="480"/>
        <w:rPr>
          <w:rFonts w:ascii="宋体" w:hAnsi="宋体" w:cs="宋体"/>
          <w:sz w:val="24"/>
          <w:szCs w:val="24"/>
          <w:u w:val="single"/>
        </w:rPr>
      </w:pPr>
      <w:r>
        <w:rPr>
          <w:rFonts w:ascii="宋体" w:hAnsi="宋体" w:cs="宋体" w:hint="eastAsia"/>
          <w:sz w:val="24"/>
          <w:szCs w:val="24"/>
          <w:u w:val="single"/>
        </w:rPr>
        <w:lastRenderedPageBreak/>
        <w:t>通过上述两种方式获取采购文件的供应商，均可参与本项目的磋商。</w:t>
      </w:r>
    </w:p>
    <w:p w14:paraId="5337A4D2" w14:textId="77777777" w:rsidR="007F1A69" w:rsidRDefault="007F1A69" w:rsidP="007F1A69">
      <w:pPr>
        <w:pStyle w:val="2"/>
        <w:spacing w:line="560" w:lineRule="exact"/>
        <w:jc w:val="left"/>
        <w:rPr>
          <w:rFonts w:ascii="宋体" w:hAnsi="宋体" w:cs="宋体"/>
        </w:rPr>
      </w:pPr>
      <w:bookmarkStart w:id="17" w:name="_Toc85549005"/>
      <w:r>
        <w:rPr>
          <w:rFonts w:ascii="宋体" w:hAnsi="宋体" w:cs="宋体" w:hint="eastAsia"/>
        </w:rPr>
        <w:t>六、响应文件提交</w:t>
      </w:r>
      <w:bookmarkEnd w:id="11"/>
      <w:bookmarkEnd w:id="12"/>
      <w:bookmarkEnd w:id="13"/>
      <w:bookmarkEnd w:id="14"/>
      <w:bookmarkEnd w:id="15"/>
      <w:bookmarkEnd w:id="17"/>
    </w:p>
    <w:p w14:paraId="18BAE742" w14:textId="6775E7B9" w:rsidR="007F1A69" w:rsidRDefault="007F1A69" w:rsidP="007F1A69">
      <w:pPr>
        <w:spacing w:line="560" w:lineRule="exact"/>
        <w:ind w:firstLineChars="200" w:firstLine="480"/>
        <w:rPr>
          <w:rFonts w:ascii="宋体" w:hAnsi="宋体" w:cs="宋体"/>
          <w:bCs/>
          <w:sz w:val="24"/>
          <w:szCs w:val="24"/>
          <w:u w:val="single"/>
        </w:rPr>
      </w:pPr>
      <w:r>
        <w:rPr>
          <w:rFonts w:ascii="宋体" w:hAnsi="宋体" w:cs="宋体" w:hint="eastAsia"/>
          <w:sz w:val="24"/>
          <w:szCs w:val="24"/>
        </w:rPr>
        <w:t>截止时间：</w:t>
      </w:r>
      <w:r>
        <w:rPr>
          <w:rFonts w:ascii="宋体" w:hAnsi="宋体" w:cs="宋体" w:hint="eastAsia"/>
          <w:sz w:val="24"/>
          <w:szCs w:val="24"/>
          <w:u w:val="single"/>
        </w:rPr>
        <w:t>20</w:t>
      </w:r>
      <w:r>
        <w:rPr>
          <w:rFonts w:ascii="宋体" w:hAnsi="宋体" w:cs="宋体"/>
          <w:sz w:val="24"/>
          <w:szCs w:val="24"/>
          <w:u w:val="single"/>
        </w:rPr>
        <w:t>21</w:t>
      </w:r>
      <w:r>
        <w:rPr>
          <w:rFonts w:ascii="宋体" w:hAnsi="宋体" w:cs="宋体" w:hint="eastAsia"/>
          <w:bCs/>
          <w:sz w:val="24"/>
          <w:szCs w:val="24"/>
          <w:u w:val="single"/>
        </w:rPr>
        <w:t>年</w:t>
      </w:r>
      <w:r w:rsidR="00062AFC">
        <w:rPr>
          <w:rFonts w:ascii="宋体" w:hAnsi="宋体" w:cs="宋体"/>
          <w:bCs/>
          <w:sz w:val="24"/>
          <w:szCs w:val="24"/>
          <w:u w:val="single"/>
        </w:rPr>
        <w:t>12</w:t>
      </w:r>
      <w:r>
        <w:rPr>
          <w:rFonts w:ascii="宋体" w:hAnsi="宋体" w:cs="宋体" w:hint="eastAsia"/>
          <w:bCs/>
          <w:sz w:val="24"/>
          <w:szCs w:val="24"/>
          <w:u w:val="single"/>
        </w:rPr>
        <w:t>月</w:t>
      </w:r>
      <w:r w:rsidR="00062AFC">
        <w:rPr>
          <w:rFonts w:ascii="宋体" w:hAnsi="宋体" w:cs="宋体"/>
          <w:bCs/>
          <w:sz w:val="24"/>
          <w:szCs w:val="24"/>
          <w:u w:val="single"/>
        </w:rPr>
        <w:t>6</w:t>
      </w:r>
      <w:r>
        <w:rPr>
          <w:rFonts w:ascii="宋体" w:hAnsi="宋体" w:cs="宋体" w:hint="eastAsia"/>
          <w:bCs/>
          <w:sz w:val="24"/>
          <w:szCs w:val="24"/>
          <w:u w:val="single"/>
        </w:rPr>
        <w:t>日</w:t>
      </w:r>
      <w:r w:rsidR="00062AFC">
        <w:rPr>
          <w:rFonts w:ascii="宋体" w:hAnsi="宋体" w:cs="宋体"/>
          <w:bCs/>
          <w:sz w:val="24"/>
          <w:szCs w:val="24"/>
          <w:u w:val="single"/>
        </w:rPr>
        <w:t>10</w:t>
      </w:r>
      <w:r>
        <w:rPr>
          <w:rFonts w:ascii="宋体" w:hAnsi="宋体" w:cs="宋体" w:hint="eastAsia"/>
          <w:bCs/>
          <w:sz w:val="24"/>
          <w:szCs w:val="24"/>
          <w:u w:val="single"/>
        </w:rPr>
        <w:t>点</w:t>
      </w:r>
      <w:r w:rsidR="00062AFC">
        <w:rPr>
          <w:rFonts w:ascii="宋体" w:hAnsi="宋体" w:cs="宋体"/>
          <w:bCs/>
          <w:sz w:val="24"/>
          <w:szCs w:val="24"/>
          <w:u w:val="single"/>
        </w:rPr>
        <w:t>00</w:t>
      </w:r>
      <w:r>
        <w:rPr>
          <w:rFonts w:ascii="宋体" w:hAnsi="宋体" w:cs="宋体" w:hint="eastAsia"/>
          <w:bCs/>
          <w:sz w:val="24"/>
          <w:szCs w:val="24"/>
          <w:u w:val="single"/>
        </w:rPr>
        <w:t>分</w:t>
      </w:r>
      <w:r>
        <w:rPr>
          <w:rFonts w:ascii="宋体" w:hAnsi="宋体" w:cs="宋体" w:hint="eastAsia"/>
          <w:bCs/>
          <w:sz w:val="24"/>
          <w:szCs w:val="24"/>
        </w:rPr>
        <w:t>（北京时间）</w:t>
      </w:r>
    </w:p>
    <w:p w14:paraId="554686B9" w14:textId="77777777" w:rsidR="007F1A69" w:rsidRDefault="007F1A69" w:rsidP="007F1A69">
      <w:pPr>
        <w:spacing w:line="560" w:lineRule="exact"/>
        <w:ind w:firstLineChars="200" w:firstLine="480"/>
        <w:rPr>
          <w:rFonts w:ascii="宋体" w:hAnsi="宋体" w:cs="宋体"/>
          <w:bCs/>
          <w:sz w:val="24"/>
          <w:szCs w:val="24"/>
          <w:u w:val="single"/>
        </w:rPr>
      </w:pPr>
      <w:r>
        <w:rPr>
          <w:rFonts w:ascii="宋体" w:hAnsi="宋体" w:cs="宋体" w:hint="eastAsia"/>
          <w:sz w:val="24"/>
          <w:szCs w:val="24"/>
        </w:rPr>
        <w:t>地点：人保投资控股有限公司（详细地址：广州市越秀区广州大道中</w:t>
      </w:r>
      <w:r>
        <w:rPr>
          <w:rFonts w:ascii="宋体" w:hAnsi="宋体" w:cs="宋体" w:hint="eastAsia"/>
          <w:sz w:val="24"/>
          <w:szCs w:val="24"/>
        </w:rPr>
        <w:t>303</w:t>
      </w:r>
      <w:r>
        <w:rPr>
          <w:rFonts w:ascii="宋体" w:hAnsi="宋体" w:cs="宋体" w:hint="eastAsia"/>
          <w:sz w:val="24"/>
          <w:szCs w:val="24"/>
        </w:rPr>
        <w:t>号人保大厦</w:t>
      </w:r>
      <w:r>
        <w:rPr>
          <w:rFonts w:ascii="宋体" w:hAnsi="宋体" w:cs="宋体" w:hint="eastAsia"/>
          <w:sz w:val="24"/>
          <w:szCs w:val="24"/>
        </w:rPr>
        <w:t>6</w:t>
      </w:r>
      <w:r>
        <w:rPr>
          <w:rFonts w:ascii="宋体" w:hAnsi="宋体" w:cs="宋体" w:hint="eastAsia"/>
          <w:sz w:val="24"/>
          <w:szCs w:val="24"/>
        </w:rPr>
        <w:t>楼西区会议室）</w:t>
      </w:r>
    </w:p>
    <w:p w14:paraId="0DAB4672" w14:textId="77777777" w:rsidR="007F1A69" w:rsidRDefault="007F1A69" w:rsidP="007F1A69">
      <w:pPr>
        <w:pStyle w:val="2"/>
        <w:spacing w:line="560" w:lineRule="exact"/>
        <w:jc w:val="left"/>
        <w:rPr>
          <w:rFonts w:ascii="宋体" w:hAnsi="宋体" w:cs="宋体"/>
        </w:rPr>
      </w:pPr>
      <w:bookmarkStart w:id="18" w:name="_Toc28359016"/>
      <w:bookmarkStart w:id="19" w:name="_Toc7054"/>
      <w:bookmarkStart w:id="20" w:name="_Toc35393633"/>
      <w:bookmarkStart w:id="21" w:name="_Toc35393802"/>
      <w:bookmarkStart w:id="22" w:name="_Toc28359093"/>
      <w:bookmarkStart w:id="23" w:name="_Toc85549006"/>
      <w:r>
        <w:rPr>
          <w:rFonts w:ascii="宋体" w:hAnsi="宋体" w:cs="宋体" w:hint="eastAsia"/>
        </w:rPr>
        <w:t>七、响应文件开启</w:t>
      </w:r>
      <w:bookmarkEnd w:id="18"/>
      <w:bookmarkEnd w:id="19"/>
      <w:bookmarkEnd w:id="20"/>
      <w:bookmarkEnd w:id="21"/>
      <w:bookmarkEnd w:id="22"/>
      <w:bookmarkEnd w:id="23"/>
    </w:p>
    <w:p w14:paraId="7EBA31B7" w14:textId="3CC4D878" w:rsidR="007F1A69" w:rsidRDefault="007F1A69" w:rsidP="007F1A69">
      <w:pPr>
        <w:spacing w:line="560" w:lineRule="exact"/>
        <w:ind w:firstLineChars="200" w:firstLine="480"/>
        <w:rPr>
          <w:rFonts w:ascii="宋体" w:hAnsi="宋体" w:cs="宋体"/>
          <w:bCs/>
          <w:sz w:val="24"/>
          <w:szCs w:val="24"/>
          <w:u w:val="single"/>
        </w:rPr>
      </w:pPr>
      <w:r>
        <w:rPr>
          <w:rFonts w:ascii="宋体" w:hAnsi="宋体" w:cs="宋体" w:hint="eastAsia"/>
          <w:sz w:val="24"/>
          <w:szCs w:val="24"/>
        </w:rPr>
        <w:t>时间：</w:t>
      </w:r>
      <w:r>
        <w:rPr>
          <w:rFonts w:ascii="宋体" w:hAnsi="宋体" w:cs="宋体" w:hint="eastAsia"/>
          <w:bCs/>
          <w:sz w:val="24"/>
          <w:szCs w:val="24"/>
          <w:u w:val="single"/>
        </w:rPr>
        <w:t>20</w:t>
      </w:r>
      <w:r>
        <w:rPr>
          <w:rFonts w:ascii="宋体" w:hAnsi="宋体" w:cs="宋体"/>
          <w:bCs/>
          <w:sz w:val="24"/>
          <w:szCs w:val="24"/>
          <w:u w:val="single"/>
        </w:rPr>
        <w:t>21</w:t>
      </w:r>
      <w:r>
        <w:rPr>
          <w:rFonts w:ascii="宋体" w:hAnsi="宋体" w:cs="宋体" w:hint="eastAsia"/>
          <w:bCs/>
          <w:sz w:val="24"/>
          <w:szCs w:val="24"/>
          <w:u w:val="single"/>
        </w:rPr>
        <w:t>年</w:t>
      </w:r>
      <w:r w:rsidR="00062AFC">
        <w:rPr>
          <w:rFonts w:ascii="宋体" w:hAnsi="宋体" w:cs="宋体"/>
          <w:bCs/>
          <w:sz w:val="24"/>
          <w:szCs w:val="24"/>
          <w:u w:val="single"/>
        </w:rPr>
        <w:t>12</w:t>
      </w:r>
      <w:r>
        <w:rPr>
          <w:rFonts w:ascii="宋体" w:hAnsi="宋体" w:cs="宋体" w:hint="eastAsia"/>
          <w:bCs/>
          <w:sz w:val="24"/>
          <w:szCs w:val="24"/>
          <w:u w:val="single"/>
        </w:rPr>
        <w:t>月</w:t>
      </w:r>
      <w:r w:rsidR="00062AFC">
        <w:rPr>
          <w:rFonts w:ascii="宋体" w:hAnsi="宋体" w:cs="宋体"/>
          <w:bCs/>
          <w:sz w:val="24"/>
          <w:szCs w:val="24"/>
          <w:u w:val="single"/>
        </w:rPr>
        <w:t>6</w:t>
      </w:r>
      <w:r>
        <w:rPr>
          <w:rFonts w:ascii="宋体" w:hAnsi="宋体" w:cs="宋体" w:hint="eastAsia"/>
          <w:bCs/>
          <w:sz w:val="24"/>
          <w:szCs w:val="24"/>
          <w:u w:val="single"/>
        </w:rPr>
        <w:t>日</w:t>
      </w:r>
      <w:r w:rsidR="00062AFC">
        <w:rPr>
          <w:rFonts w:ascii="宋体" w:hAnsi="宋体" w:cs="宋体"/>
          <w:bCs/>
          <w:sz w:val="24"/>
          <w:szCs w:val="24"/>
          <w:u w:val="single"/>
        </w:rPr>
        <w:t>10</w:t>
      </w:r>
      <w:r>
        <w:rPr>
          <w:rFonts w:ascii="宋体" w:hAnsi="宋体" w:cs="宋体" w:hint="eastAsia"/>
          <w:bCs/>
          <w:sz w:val="24"/>
          <w:szCs w:val="24"/>
          <w:u w:val="single"/>
        </w:rPr>
        <w:t>点</w:t>
      </w:r>
      <w:r w:rsidR="00062AFC">
        <w:rPr>
          <w:rFonts w:ascii="宋体" w:hAnsi="宋体" w:cs="宋体"/>
          <w:bCs/>
          <w:sz w:val="24"/>
          <w:szCs w:val="24"/>
          <w:u w:val="single"/>
        </w:rPr>
        <w:t>00</w:t>
      </w:r>
      <w:r>
        <w:rPr>
          <w:rFonts w:ascii="宋体" w:hAnsi="宋体" w:cs="宋体" w:hint="eastAsia"/>
          <w:bCs/>
          <w:sz w:val="24"/>
          <w:szCs w:val="24"/>
          <w:u w:val="single"/>
        </w:rPr>
        <w:t>分</w:t>
      </w:r>
      <w:r>
        <w:rPr>
          <w:rFonts w:ascii="宋体" w:hAnsi="宋体" w:cs="宋体" w:hint="eastAsia"/>
          <w:bCs/>
          <w:sz w:val="24"/>
          <w:szCs w:val="24"/>
        </w:rPr>
        <w:t>（北京时间）</w:t>
      </w:r>
    </w:p>
    <w:p w14:paraId="4812436C" w14:textId="77777777" w:rsidR="007F1A69" w:rsidRDefault="007F1A69" w:rsidP="007F1A69">
      <w:pPr>
        <w:spacing w:line="560" w:lineRule="exact"/>
        <w:ind w:firstLineChars="200" w:firstLine="480"/>
        <w:rPr>
          <w:rFonts w:ascii="宋体" w:hAnsi="宋体" w:cs="宋体"/>
          <w:sz w:val="24"/>
          <w:szCs w:val="24"/>
        </w:rPr>
      </w:pPr>
      <w:r>
        <w:rPr>
          <w:rFonts w:ascii="宋体" w:hAnsi="宋体" w:cs="宋体" w:hint="eastAsia"/>
          <w:sz w:val="24"/>
          <w:szCs w:val="24"/>
        </w:rPr>
        <w:t>地点：人保投资控股有限公司（详细地址：广州市越秀区广州大道中</w:t>
      </w:r>
      <w:r>
        <w:rPr>
          <w:rFonts w:ascii="宋体" w:hAnsi="宋体" w:cs="宋体" w:hint="eastAsia"/>
          <w:sz w:val="24"/>
          <w:szCs w:val="24"/>
        </w:rPr>
        <w:t>303</w:t>
      </w:r>
      <w:r>
        <w:rPr>
          <w:rFonts w:ascii="宋体" w:hAnsi="宋体" w:cs="宋体" w:hint="eastAsia"/>
          <w:sz w:val="24"/>
          <w:szCs w:val="24"/>
        </w:rPr>
        <w:t>号人保大厦</w:t>
      </w:r>
      <w:r>
        <w:rPr>
          <w:rFonts w:ascii="宋体" w:hAnsi="宋体" w:cs="宋体" w:hint="eastAsia"/>
          <w:sz w:val="24"/>
          <w:szCs w:val="24"/>
        </w:rPr>
        <w:t>6</w:t>
      </w:r>
      <w:r>
        <w:rPr>
          <w:rFonts w:ascii="宋体" w:hAnsi="宋体" w:cs="宋体" w:hint="eastAsia"/>
          <w:sz w:val="24"/>
          <w:szCs w:val="24"/>
        </w:rPr>
        <w:t>楼西区会议室）</w:t>
      </w:r>
    </w:p>
    <w:p w14:paraId="7FB16F81" w14:textId="77777777" w:rsidR="007F1A69" w:rsidRDefault="007F1A69" w:rsidP="007F1A69">
      <w:pPr>
        <w:pStyle w:val="2"/>
        <w:spacing w:line="560" w:lineRule="exact"/>
        <w:jc w:val="left"/>
        <w:rPr>
          <w:rFonts w:ascii="宋体" w:hAnsi="宋体" w:cs="宋体"/>
        </w:rPr>
      </w:pPr>
      <w:bookmarkStart w:id="24" w:name="_Toc22806089"/>
      <w:bookmarkStart w:id="25" w:name="_Toc2546"/>
      <w:bookmarkStart w:id="26" w:name="_Toc85549007"/>
      <w:r>
        <w:rPr>
          <w:rFonts w:ascii="宋体" w:hAnsi="宋体" w:cs="宋体" w:hint="eastAsia"/>
        </w:rPr>
        <w:t>八、采购人</w:t>
      </w:r>
      <w:bookmarkEnd w:id="24"/>
      <w:r>
        <w:rPr>
          <w:rFonts w:ascii="宋体" w:hAnsi="宋体" w:cs="宋体" w:hint="eastAsia"/>
        </w:rPr>
        <w:t>信息</w:t>
      </w:r>
      <w:bookmarkEnd w:id="25"/>
      <w:bookmarkEnd w:id="26"/>
    </w:p>
    <w:p w14:paraId="550FAFEF" w14:textId="77777777" w:rsidR="007F1A69" w:rsidRDefault="007F1A69" w:rsidP="007F1A69">
      <w:pPr>
        <w:tabs>
          <w:tab w:val="left" w:pos="4599"/>
        </w:tabs>
        <w:spacing w:line="560" w:lineRule="exact"/>
        <w:rPr>
          <w:rFonts w:ascii="宋体" w:hAnsi="宋体" w:cs="宋体"/>
          <w:sz w:val="24"/>
          <w:szCs w:val="24"/>
        </w:rPr>
      </w:pPr>
      <w:bookmarkStart w:id="27" w:name="_Toc22806090"/>
      <w:bookmarkStart w:id="28" w:name="_Toc9866"/>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称：人保投资控股有限公司</w:t>
      </w:r>
    </w:p>
    <w:p w14:paraId="55DD3844" w14:textId="77777777" w:rsidR="007F1A69" w:rsidRDefault="007F1A69" w:rsidP="007F1A69">
      <w:pPr>
        <w:tabs>
          <w:tab w:val="left" w:pos="4599"/>
        </w:tabs>
        <w:spacing w:line="560" w:lineRule="exact"/>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w:t>
      </w:r>
      <w:r>
        <w:rPr>
          <w:rFonts w:ascii="宋体" w:hAnsi="宋体" w:cs="宋体" w:hint="eastAsia"/>
          <w:sz w:val="24"/>
          <w:szCs w:val="24"/>
        </w:rPr>
        <w:t xml:space="preserve"> </w:t>
      </w:r>
      <w:r>
        <w:rPr>
          <w:rFonts w:ascii="宋体" w:hAnsi="宋体" w:cs="宋体" w:hint="eastAsia"/>
          <w:sz w:val="24"/>
          <w:szCs w:val="24"/>
        </w:rPr>
        <w:t>洪晨</w:t>
      </w:r>
    </w:p>
    <w:p w14:paraId="2823FE69" w14:textId="74BA6F32" w:rsidR="00062AFC" w:rsidRDefault="007F1A69" w:rsidP="00062AFC">
      <w:pPr>
        <w:tabs>
          <w:tab w:val="left" w:pos="4599"/>
        </w:tabs>
        <w:spacing w:line="560" w:lineRule="exact"/>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(020)</w:t>
      </w:r>
      <w:r w:rsidR="00062AFC">
        <w:rPr>
          <w:rFonts w:ascii="宋体" w:hAnsi="宋体" w:cs="宋体"/>
          <w:sz w:val="24"/>
          <w:szCs w:val="24"/>
        </w:rPr>
        <w:t xml:space="preserve"> </w:t>
      </w:r>
      <w:r>
        <w:rPr>
          <w:rFonts w:ascii="宋体" w:hAnsi="宋体" w:cs="宋体" w:hint="eastAsia"/>
          <w:sz w:val="24"/>
          <w:szCs w:val="24"/>
        </w:rPr>
        <w:t>3</w:t>
      </w:r>
      <w:r>
        <w:rPr>
          <w:rFonts w:ascii="宋体" w:hAnsi="宋体" w:cs="宋体"/>
          <w:sz w:val="24"/>
          <w:szCs w:val="24"/>
        </w:rPr>
        <w:t>830</w:t>
      </w:r>
      <w:r>
        <w:rPr>
          <w:rFonts w:ascii="宋体" w:hAnsi="宋体" w:cs="宋体" w:hint="eastAsia"/>
          <w:sz w:val="24"/>
          <w:szCs w:val="24"/>
        </w:rPr>
        <w:t xml:space="preserve"> </w:t>
      </w:r>
      <w:r>
        <w:rPr>
          <w:rFonts w:ascii="宋体" w:hAnsi="宋体" w:cs="宋体"/>
          <w:sz w:val="24"/>
          <w:szCs w:val="24"/>
        </w:rPr>
        <w:t>8617</w:t>
      </w:r>
    </w:p>
    <w:p w14:paraId="22C47DBE" w14:textId="37E5AAD6" w:rsidR="007F1A69" w:rsidRDefault="00062AFC" w:rsidP="00062AFC">
      <w:pPr>
        <w:tabs>
          <w:tab w:val="left" w:pos="4599"/>
        </w:tabs>
        <w:spacing w:line="560" w:lineRule="exact"/>
        <w:rPr>
          <w:rFonts w:ascii="宋体" w:hAnsi="宋体" w:cs="宋体" w:hint="eastAsia"/>
          <w:sz w:val="24"/>
          <w:szCs w:val="24"/>
        </w:rPr>
      </w:pPr>
      <w:r>
        <w:rPr>
          <w:rFonts w:ascii="宋体" w:hAnsi="宋体" w:cs="宋体" w:hint="eastAsia"/>
          <w:sz w:val="24"/>
          <w:szCs w:val="24"/>
        </w:rPr>
        <w:t>手</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机：</w:t>
      </w:r>
      <w:r>
        <w:rPr>
          <w:rFonts w:ascii="宋体" w:hAnsi="宋体" w:cs="宋体"/>
          <w:sz w:val="24"/>
          <w:szCs w:val="24"/>
        </w:rPr>
        <w:t>13826161084</w:t>
      </w:r>
    </w:p>
    <w:p w14:paraId="6718B138" w14:textId="1CF3BE19" w:rsidR="007F1A69" w:rsidRDefault="007F1A69" w:rsidP="007F1A69">
      <w:pPr>
        <w:pStyle w:val="a7"/>
        <w:spacing w:line="560" w:lineRule="exact"/>
        <w:rPr>
          <w:rFonts w:hAnsi="宋体" w:cs="宋体"/>
          <w:sz w:val="24"/>
          <w:szCs w:val="24"/>
        </w:rPr>
      </w:pPr>
      <w:r>
        <w:rPr>
          <w:rFonts w:hAnsi="宋体" w:cs="宋体" w:hint="eastAsia"/>
          <w:sz w:val="24"/>
          <w:szCs w:val="24"/>
        </w:rPr>
        <w:t>联系地址：</w:t>
      </w:r>
      <w:r w:rsidR="00062AFC">
        <w:rPr>
          <w:rFonts w:hAnsi="宋体" w:cs="宋体" w:hint="eastAsia"/>
          <w:sz w:val="24"/>
          <w:szCs w:val="24"/>
        </w:rPr>
        <w:t>广州市越秀区广州大道中303号人保大厦6楼</w:t>
      </w:r>
    </w:p>
    <w:bookmarkEnd w:id="27"/>
    <w:bookmarkEnd w:id="28"/>
    <w:p w14:paraId="54F811BA" w14:textId="77777777" w:rsidR="00062AFC" w:rsidRDefault="007F1A69" w:rsidP="007F1A69">
      <w:pPr>
        <w:spacing w:line="560" w:lineRule="exact"/>
        <w:jc w:val="left"/>
        <w:rPr>
          <w:rFonts w:ascii="宋体" w:hAnsi="宋体" w:cs="宋体"/>
          <w:sz w:val="24"/>
          <w:szCs w:val="24"/>
        </w:rPr>
      </w:pPr>
      <w:r>
        <w:rPr>
          <w:rFonts w:ascii="宋体" w:hAnsi="宋体" w:cs="宋体" w:hint="eastAsia"/>
          <w:sz w:val="24"/>
          <w:szCs w:val="24"/>
        </w:rPr>
        <w:t xml:space="preserve">                                           </w:t>
      </w:r>
    </w:p>
    <w:p w14:paraId="3953B152" w14:textId="4BCCFA1D" w:rsidR="007F1A69" w:rsidRDefault="007F1A69" w:rsidP="00062AFC">
      <w:pPr>
        <w:spacing w:line="560" w:lineRule="exact"/>
        <w:ind w:right="480"/>
        <w:jc w:val="right"/>
        <w:rPr>
          <w:rFonts w:ascii="宋体" w:hAnsi="宋体" w:cs="宋体"/>
          <w:sz w:val="24"/>
          <w:szCs w:val="24"/>
        </w:rPr>
      </w:pPr>
      <w:r>
        <w:rPr>
          <w:rFonts w:ascii="宋体" w:hAnsi="宋体" w:cs="宋体" w:hint="eastAsia"/>
          <w:sz w:val="24"/>
          <w:szCs w:val="24"/>
        </w:rPr>
        <w:t>人保投资控股有限公司</w:t>
      </w:r>
    </w:p>
    <w:p w14:paraId="40A52A44" w14:textId="60E9411F" w:rsidR="007F1A69" w:rsidRPr="007F1A69" w:rsidRDefault="007F1A69" w:rsidP="00062AFC">
      <w:pPr>
        <w:spacing w:line="560" w:lineRule="exact"/>
        <w:ind w:right="720"/>
        <w:jc w:val="right"/>
      </w:pPr>
      <w:bookmarkStart w:id="29" w:name="curentday"/>
      <w:r>
        <w:rPr>
          <w:rFonts w:ascii="宋体" w:hAnsi="宋体" w:cs="宋体" w:hint="eastAsia"/>
          <w:sz w:val="24"/>
          <w:szCs w:val="24"/>
        </w:rPr>
        <w:t>202</w:t>
      </w:r>
      <w:r>
        <w:rPr>
          <w:rFonts w:ascii="宋体" w:hAnsi="宋体" w:cs="宋体"/>
          <w:sz w:val="24"/>
          <w:szCs w:val="24"/>
        </w:rPr>
        <w:t>1</w:t>
      </w:r>
      <w:r>
        <w:rPr>
          <w:rFonts w:ascii="宋体" w:hAnsi="宋体" w:cs="宋体" w:hint="eastAsia"/>
          <w:sz w:val="24"/>
          <w:szCs w:val="24"/>
        </w:rPr>
        <w:t>年</w:t>
      </w:r>
      <w:r w:rsidR="00062AFC">
        <w:rPr>
          <w:rFonts w:ascii="宋体" w:hAnsi="宋体" w:cs="宋体"/>
          <w:sz w:val="24"/>
          <w:szCs w:val="24"/>
        </w:rPr>
        <w:t>11</w:t>
      </w:r>
      <w:r>
        <w:rPr>
          <w:rFonts w:ascii="宋体" w:hAnsi="宋体" w:cs="宋体" w:hint="eastAsia"/>
          <w:sz w:val="24"/>
          <w:szCs w:val="24"/>
        </w:rPr>
        <w:t>月</w:t>
      </w:r>
      <w:bookmarkEnd w:id="29"/>
      <w:r w:rsidR="00062AFC">
        <w:rPr>
          <w:rFonts w:ascii="宋体" w:hAnsi="宋体" w:cs="宋体"/>
          <w:sz w:val="24"/>
          <w:szCs w:val="24"/>
        </w:rPr>
        <w:t>25</w:t>
      </w:r>
      <w:r>
        <w:rPr>
          <w:rFonts w:ascii="宋体" w:hAnsi="宋体" w:cs="宋体" w:hint="eastAsia"/>
          <w:sz w:val="24"/>
          <w:szCs w:val="24"/>
        </w:rPr>
        <w:t>日</w:t>
      </w:r>
    </w:p>
    <w:sectPr w:rsidR="007F1A69" w:rsidRPr="007F1A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27FF" w14:textId="77777777" w:rsidR="00057B66" w:rsidRDefault="00057B66" w:rsidP="007F1A69">
      <w:r>
        <w:separator/>
      </w:r>
    </w:p>
  </w:endnote>
  <w:endnote w:type="continuationSeparator" w:id="0">
    <w:p w14:paraId="6796A807" w14:textId="77777777" w:rsidR="00057B66" w:rsidRDefault="00057B66" w:rsidP="007F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C853" w14:textId="77777777" w:rsidR="00057B66" w:rsidRDefault="00057B66" w:rsidP="007F1A69">
      <w:r>
        <w:separator/>
      </w:r>
    </w:p>
  </w:footnote>
  <w:footnote w:type="continuationSeparator" w:id="0">
    <w:p w14:paraId="6897ED64" w14:textId="77777777" w:rsidR="00057B66" w:rsidRDefault="00057B66" w:rsidP="007F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0E55"/>
    <w:multiLevelType w:val="multilevel"/>
    <w:tmpl w:val="2A3D0E5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06"/>
    <w:rsid w:val="00057B66"/>
    <w:rsid w:val="00062AFC"/>
    <w:rsid w:val="00414C06"/>
    <w:rsid w:val="005D3429"/>
    <w:rsid w:val="00640443"/>
    <w:rsid w:val="00645B8D"/>
    <w:rsid w:val="007F1A69"/>
    <w:rsid w:val="008862B2"/>
    <w:rsid w:val="00AE6852"/>
    <w:rsid w:val="00B5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62BD1"/>
  <w15:chartTrackingRefBased/>
  <w15:docId w15:val="{D0BB9A9F-6DF7-4FEF-A805-2B6A0D04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A6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A6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A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A69"/>
    <w:rPr>
      <w:sz w:val="18"/>
      <w:szCs w:val="18"/>
    </w:rPr>
  </w:style>
  <w:style w:type="paragraph" w:styleId="a5">
    <w:name w:val="footer"/>
    <w:basedOn w:val="a"/>
    <w:link w:val="a6"/>
    <w:uiPriority w:val="99"/>
    <w:unhideWhenUsed/>
    <w:rsid w:val="007F1A69"/>
    <w:pPr>
      <w:tabs>
        <w:tab w:val="center" w:pos="4153"/>
        <w:tab w:val="right" w:pos="8306"/>
      </w:tabs>
      <w:snapToGrid w:val="0"/>
      <w:jc w:val="left"/>
    </w:pPr>
    <w:rPr>
      <w:sz w:val="18"/>
      <w:szCs w:val="18"/>
    </w:rPr>
  </w:style>
  <w:style w:type="character" w:customStyle="1" w:styleId="a6">
    <w:name w:val="页脚 字符"/>
    <w:basedOn w:val="a0"/>
    <w:link w:val="a5"/>
    <w:uiPriority w:val="99"/>
    <w:rsid w:val="007F1A69"/>
    <w:rPr>
      <w:sz w:val="18"/>
      <w:szCs w:val="18"/>
    </w:rPr>
  </w:style>
  <w:style w:type="character" w:customStyle="1" w:styleId="10">
    <w:name w:val="标题 1 字符"/>
    <w:basedOn w:val="a0"/>
    <w:link w:val="1"/>
    <w:uiPriority w:val="9"/>
    <w:rsid w:val="007F1A69"/>
    <w:rPr>
      <w:b/>
      <w:bCs/>
      <w:kern w:val="44"/>
      <w:sz w:val="44"/>
      <w:szCs w:val="44"/>
    </w:rPr>
  </w:style>
  <w:style w:type="character" w:customStyle="1" w:styleId="20">
    <w:name w:val="标题 2 字符"/>
    <w:basedOn w:val="a0"/>
    <w:link w:val="2"/>
    <w:uiPriority w:val="9"/>
    <w:rsid w:val="007F1A69"/>
    <w:rPr>
      <w:rFonts w:asciiTheme="majorHAnsi" w:eastAsiaTheme="majorEastAsia" w:hAnsiTheme="majorHAnsi" w:cstheme="majorBidi"/>
      <w:b/>
      <w:bCs/>
      <w:sz w:val="32"/>
      <w:szCs w:val="32"/>
    </w:rPr>
  </w:style>
  <w:style w:type="paragraph" w:styleId="a7">
    <w:name w:val="Document Map"/>
    <w:basedOn w:val="a"/>
    <w:link w:val="a8"/>
    <w:uiPriority w:val="99"/>
    <w:unhideWhenUsed/>
    <w:qFormat/>
    <w:rsid w:val="007F1A69"/>
    <w:rPr>
      <w:rFonts w:ascii="宋体" w:eastAsia="宋体" w:hAnsi="Calibri" w:cs="Times New Roman"/>
      <w:sz w:val="18"/>
      <w:szCs w:val="18"/>
    </w:rPr>
  </w:style>
  <w:style w:type="character" w:customStyle="1" w:styleId="a8">
    <w:name w:val="文档结构图 字符"/>
    <w:basedOn w:val="a0"/>
    <w:link w:val="a7"/>
    <w:uiPriority w:val="99"/>
    <w:qFormat/>
    <w:rsid w:val="007F1A69"/>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Hung</dc:creator>
  <cp:keywords/>
  <dc:description/>
  <cp:lastModifiedBy>Nicol Hung</cp:lastModifiedBy>
  <cp:revision>8</cp:revision>
  <cp:lastPrinted>2021-11-24T05:07:00Z</cp:lastPrinted>
  <dcterms:created xsi:type="dcterms:W3CDTF">2021-11-24T04:41:00Z</dcterms:created>
  <dcterms:modified xsi:type="dcterms:W3CDTF">2021-11-24T07:05:00Z</dcterms:modified>
</cp:coreProperties>
</file>