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2C7" w:rsidRPr="00EB22C7" w:rsidRDefault="00EB22C7" w:rsidP="00EB22C7">
      <w:pPr>
        <w:widowControl/>
        <w:pBdr>
          <w:bottom w:val="single" w:sz="6" w:space="15" w:color="E4E4E4"/>
        </w:pBdr>
        <w:jc w:val="center"/>
        <w:outlineLvl w:val="1"/>
        <w:rPr>
          <w:rFonts w:asciiTheme="minorEastAsia" w:hAnsiTheme="minorEastAsia" w:cs="宋体"/>
          <w:color w:val="333333"/>
          <w:kern w:val="0"/>
          <w:sz w:val="32"/>
          <w:szCs w:val="32"/>
        </w:rPr>
      </w:pPr>
      <w:r w:rsidRPr="00EB22C7">
        <w:rPr>
          <w:rFonts w:asciiTheme="minorEastAsia" w:hAnsiTheme="minorEastAsia" w:cs="宋体" w:hint="eastAsia"/>
          <w:color w:val="333333"/>
          <w:kern w:val="0"/>
          <w:sz w:val="32"/>
          <w:szCs w:val="32"/>
        </w:rPr>
        <w:t>关于人保投控</w:t>
      </w:r>
      <w:r w:rsidR="00211FB1">
        <w:rPr>
          <w:rFonts w:asciiTheme="minorEastAsia" w:hAnsiTheme="minorEastAsia" w:cs="宋体"/>
          <w:color w:val="333333"/>
          <w:kern w:val="0"/>
          <w:sz w:val="32"/>
          <w:szCs w:val="32"/>
        </w:rPr>
        <w:t>万得金融终端</w:t>
      </w:r>
      <w:r w:rsidRPr="00EB22C7">
        <w:rPr>
          <w:rFonts w:asciiTheme="minorEastAsia" w:hAnsiTheme="minorEastAsia" w:cs="宋体" w:hint="eastAsia"/>
          <w:color w:val="333333"/>
          <w:kern w:val="0"/>
          <w:sz w:val="32"/>
          <w:szCs w:val="32"/>
        </w:rPr>
        <w:t>项目拟采用单一来源方式采购的公示</w:t>
      </w:r>
    </w:p>
    <w:p w:rsidR="00EB22C7" w:rsidRPr="00EB22C7" w:rsidRDefault="00EB22C7" w:rsidP="00EB22C7">
      <w:pPr>
        <w:widowControl/>
        <w:spacing w:line="540" w:lineRule="atLeast"/>
        <w:ind w:firstLine="480"/>
        <w:rPr>
          <w:rFonts w:asciiTheme="minorEastAsia" w:hAnsiTheme="minorEastAsia" w:cs="宋体"/>
          <w:color w:val="333333"/>
          <w:kern w:val="0"/>
          <w:sz w:val="30"/>
          <w:szCs w:val="30"/>
        </w:rPr>
      </w:pPr>
      <w:r w:rsidRPr="00EB22C7">
        <w:rPr>
          <w:rFonts w:asciiTheme="minorEastAsia" w:hAnsiTheme="minorEastAsia" w:cs="宋体" w:hint="eastAsia"/>
          <w:color w:val="333333"/>
          <w:kern w:val="0"/>
          <w:sz w:val="30"/>
          <w:szCs w:val="30"/>
        </w:rPr>
        <w:t>根据</w:t>
      </w:r>
      <w:hyperlink r:id="rId6" w:history="1">
        <w:r w:rsidR="00E43A5B" w:rsidRPr="00E43A5B">
          <w:rPr>
            <w:rFonts w:asciiTheme="minorEastAsia" w:hAnsiTheme="minorEastAsia" w:cs="宋体" w:hint="eastAsia"/>
            <w:color w:val="333333"/>
            <w:kern w:val="0"/>
            <w:sz w:val="30"/>
            <w:szCs w:val="30"/>
          </w:rPr>
          <w:t>人保投资控股有限公司</w:t>
        </w:r>
      </w:hyperlink>
      <w:r w:rsidR="00E43A5B" w:rsidRPr="00E43A5B">
        <w:rPr>
          <w:rFonts w:asciiTheme="minorEastAsia" w:hAnsiTheme="minorEastAsia" w:cs="宋体"/>
          <w:color w:val="333333"/>
          <w:kern w:val="0"/>
          <w:sz w:val="30"/>
          <w:szCs w:val="30"/>
        </w:rPr>
        <w:t>分散</w:t>
      </w:r>
      <w:r w:rsidRPr="00EB22C7">
        <w:rPr>
          <w:rFonts w:asciiTheme="minorEastAsia" w:hAnsiTheme="minorEastAsia" w:cs="宋体" w:hint="eastAsia"/>
          <w:color w:val="333333"/>
          <w:kern w:val="0"/>
          <w:sz w:val="30"/>
          <w:szCs w:val="30"/>
        </w:rPr>
        <w:t>采购管理相关制度规定，现将相关单一来源采购内容公示如下：</w:t>
      </w:r>
    </w:p>
    <w:p w:rsidR="00EB22C7" w:rsidRPr="00EB22C7" w:rsidRDefault="00EB22C7" w:rsidP="00EB22C7">
      <w:pPr>
        <w:widowControl/>
        <w:spacing w:line="540" w:lineRule="atLeast"/>
        <w:ind w:firstLine="480"/>
        <w:rPr>
          <w:rFonts w:asciiTheme="minorEastAsia" w:hAnsiTheme="minorEastAsia" w:cs="宋体"/>
          <w:color w:val="333333"/>
          <w:kern w:val="0"/>
          <w:sz w:val="30"/>
          <w:szCs w:val="30"/>
        </w:rPr>
      </w:pPr>
      <w:r w:rsidRPr="00EB22C7">
        <w:rPr>
          <w:rFonts w:asciiTheme="minorEastAsia" w:hAnsiTheme="minorEastAsia" w:cs="宋体" w:hint="eastAsia"/>
          <w:color w:val="333333"/>
          <w:kern w:val="0"/>
          <w:sz w:val="30"/>
          <w:szCs w:val="30"/>
        </w:rPr>
        <w:t>一、项目名称：人保投控</w:t>
      </w:r>
      <w:r w:rsidR="00211FB1">
        <w:rPr>
          <w:rFonts w:asciiTheme="minorEastAsia" w:hAnsiTheme="minorEastAsia" w:cs="宋体" w:hint="eastAsia"/>
          <w:color w:val="333333"/>
          <w:kern w:val="0"/>
          <w:sz w:val="30"/>
          <w:szCs w:val="30"/>
        </w:rPr>
        <w:t>万得金融终端</w:t>
      </w:r>
      <w:r w:rsidRPr="00EB22C7">
        <w:rPr>
          <w:rFonts w:asciiTheme="minorEastAsia" w:hAnsiTheme="minorEastAsia" w:cs="宋体" w:hint="eastAsia"/>
          <w:color w:val="333333"/>
          <w:kern w:val="0"/>
          <w:sz w:val="30"/>
          <w:szCs w:val="30"/>
        </w:rPr>
        <w:t>项目</w:t>
      </w:r>
    </w:p>
    <w:p w:rsidR="00575B1D" w:rsidRPr="00575B1D" w:rsidRDefault="00EB22C7" w:rsidP="00396C7C">
      <w:pPr>
        <w:ind w:firstLineChars="200" w:firstLine="600"/>
        <w:rPr>
          <w:rFonts w:asciiTheme="minorEastAsia" w:hAnsiTheme="minorEastAsia" w:cs="宋体"/>
          <w:color w:val="333333"/>
          <w:kern w:val="0"/>
          <w:sz w:val="30"/>
          <w:szCs w:val="30"/>
        </w:rPr>
      </w:pPr>
      <w:r w:rsidRPr="00EB22C7">
        <w:rPr>
          <w:rFonts w:asciiTheme="minorEastAsia" w:hAnsiTheme="minorEastAsia" w:cs="宋体" w:hint="eastAsia"/>
          <w:color w:val="333333"/>
          <w:kern w:val="0"/>
          <w:sz w:val="30"/>
          <w:szCs w:val="30"/>
        </w:rPr>
        <w:t>二、单一来源供应商：</w:t>
      </w:r>
      <w:r w:rsidR="00575B1D" w:rsidRPr="00575B1D">
        <w:rPr>
          <w:rFonts w:asciiTheme="minorEastAsia" w:hAnsiTheme="minorEastAsia" w:cs="宋体" w:hint="eastAsia"/>
          <w:color w:val="333333"/>
          <w:kern w:val="0"/>
          <w:sz w:val="30"/>
          <w:szCs w:val="30"/>
        </w:rPr>
        <w:t>万得信息技术股份有限公司</w:t>
      </w:r>
    </w:p>
    <w:p w:rsidR="00EB22C7" w:rsidRPr="00EB22C7" w:rsidRDefault="00EB22C7" w:rsidP="00EB22C7">
      <w:pPr>
        <w:widowControl/>
        <w:spacing w:line="540" w:lineRule="atLeast"/>
        <w:ind w:firstLine="480"/>
        <w:rPr>
          <w:rFonts w:asciiTheme="minorEastAsia" w:hAnsiTheme="minorEastAsia" w:cs="宋体"/>
          <w:color w:val="333333"/>
          <w:kern w:val="0"/>
          <w:sz w:val="30"/>
          <w:szCs w:val="30"/>
        </w:rPr>
      </w:pPr>
      <w:r w:rsidRPr="00EB22C7">
        <w:rPr>
          <w:rFonts w:asciiTheme="minorEastAsia" w:hAnsiTheme="minorEastAsia" w:cs="宋体" w:hint="eastAsia"/>
          <w:color w:val="333333"/>
          <w:kern w:val="0"/>
          <w:sz w:val="30"/>
          <w:szCs w:val="30"/>
        </w:rPr>
        <w:t>三、公示期间：自公示发布之日起3日内，有关单位和个人如对以上项目采用单一来源采购方式有异议，请在公告有效期内以书面形式与公示联系人联系。</w:t>
      </w:r>
    </w:p>
    <w:p w:rsidR="00EB22C7" w:rsidRPr="00EB22C7" w:rsidRDefault="00EB22C7" w:rsidP="00EB22C7">
      <w:pPr>
        <w:widowControl/>
        <w:spacing w:line="540" w:lineRule="atLeast"/>
        <w:ind w:firstLine="480"/>
        <w:rPr>
          <w:rFonts w:asciiTheme="minorEastAsia" w:hAnsiTheme="minorEastAsia" w:cs="宋体"/>
          <w:color w:val="333333"/>
          <w:kern w:val="0"/>
          <w:sz w:val="30"/>
          <w:szCs w:val="30"/>
        </w:rPr>
      </w:pPr>
      <w:r w:rsidRPr="00EB22C7">
        <w:rPr>
          <w:rFonts w:asciiTheme="minorEastAsia" w:hAnsiTheme="minorEastAsia" w:cs="宋体" w:hint="eastAsia"/>
          <w:color w:val="333333"/>
          <w:kern w:val="0"/>
          <w:sz w:val="30"/>
          <w:szCs w:val="30"/>
        </w:rPr>
        <w:t>四、公示联系人</w:t>
      </w:r>
    </w:p>
    <w:p w:rsidR="00EB22C7" w:rsidRPr="00E43A5B" w:rsidRDefault="00575B1D" w:rsidP="00EB22C7">
      <w:pPr>
        <w:widowControl/>
        <w:spacing w:line="540" w:lineRule="atLeast"/>
        <w:ind w:firstLine="480"/>
        <w:rPr>
          <w:rFonts w:asciiTheme="minorEastAsia" w:hAnsiTheme="minorEastAsia" w:cs="宋体"/>
          <w:color w:val="333333"/>
          <w:kern w:val="0"/>
          <w:sz w:val="30"/>
          <w:szCs w:val="30"/>
        </w:rPr>
      </w:pPr>
      <w:r>
        <w:rPr>
          <w:rFonts w:asciiTheme="minorEastAsia" w:hAnsiTheme="minorEastAsia" w:cs="宋体" w:hint="eastAsia"/>
          <w:color w:val="333333"/>
          <w:kern w:val="0"/>
          <w:sz w:val="30"/>
          <w:szCs w:val="30"/>
        </w:rPr>
        <w:t>王宏</w:t>
      </w:r>
      <w:r w:rsidR="00EB22C7" w:rsidRPr="00E43A5B">
        <w:rPr>
          <w:rFonts w:asciiTheme="minorEastAsia" w:hAnsiTheme="minorEastAsia" w:cs="宋体" w:hint="eastAsia"/>
          <w:color w:val="333333"/>
          <w:kern w:val="0"/>
          <w:sz w:val="30"/>
          <w:szCs w:val="30"/>
        </w:rPr>
        <w:t xml:space="preserve">     </w:t>
      </w:r>
      <w:hyperlink r:id="rId7" w:history="1">
        <w:r w:rsidRPr="00626690">
          <w:rPr>
            <w:rStyle w:val="a4"/>
            <w:rFonts w:asciiTheme="minorEastAsia" w:hAnsiTheme="minorEastAsia" w:cs="宋体"/>
            <w:kern w:val="0"/>
            <w:sz w:val="30"/>
            <w:szCs w:val="30"/>
          </w:rPr>
          <w:t>wanghong140</w:t>
        </w:r>
        <w:r w:rsidRPr="00626690">
          <w:rPr>
            <w:rStyle w:val="a4"/>
            <w:rFonts w:asciiTheme="minorEastAsia" w:hAnsiTheme="minorEastAsia" w:cs="宋体" w:hint="eastAsia"/>
            <w:kern w:val="0"/>
            <w:sz w:val="30"/>
            <w:szCs w:val="30"/>
          </w:rPr>
          <w:t>@picc.com.cn</w:t>
        </w:r>
      </w:hyperlink>
    </w:p>
    <w:p w:rsidR="00EB22C7" w:rsidRPr="00575B1D" w:rsidRDefault="00EB22C7" w:rsidP="00EB22C7">
      <w:pPr>
        <w:widowControl/>
        <w:spacing w:line="540" w:lineRule="atLeast"/>
        <w:ind w:firstLine="480"/>
        <w:rPr>
          <w:rFonts w:asciiTheme="minorEastAsia" w:hAnsiTheme="minorEastAsia" w:cs="宋体"/>
          <w:color w:val="333333"/>
          <w:kern w:val="0"/>
          <w:sz w:val="30"/>
          <w:szCs w:val="30"/>
        </w:rPr>
      </w:pPr>
    </w:p>
    <w:p w:rsidR="00EB22C7" w:rsidRPr="00EB22C7" w:rsidRDefault="005737B2" w:rsidP="00EB22C7">
      <w:pPr>
        <w:widowControl/>
        <w:spacing w:line="540" w:lineRule="atLeast"/>
        <w:ind w:firstLine="480"/>
        <w:jc w:val="right"/>
        <w:rPr>
          <w:rFonts w:asciiTheme="minorEastAsia" w:hAnsiTheme="minorEastAsia" w:cs="宋体"/>
          <w:color w:val="333333"/>
          <w:kern w:val="0"/>
          <w:sz w:val="30"/>
          <w:szCs w:val="30"/>
        </w:rPr>
      </w:pPr>
      <w:hyperlink r:id="rId8" w:history="1">
        <w:r w:rsidR="00EB22C7" w:rsidRPr="00E43A5B">
          <w:rPr>
            <w:rFonts w:asciiTheme="minorEastAsia" w:hAnsiTheme="minorEastAsia" w:cs="宋体" w:hint="eastAsia"/>
            <w:color w:val="333333"/>
            <w:kern w:val="0"/>
            <w:sz w:val="30"/>
            <w:szCs w:val="30"/>
          </w:rPr>
          <w:t>人保投资控股有限公司</w:t>
        </w:r>
      </w:hyperlink>
    </w:p>
    <w:p w:rsidR="00EB22C7" w:rsidRPr="00EB22C7" w:rsidRDefault="00EB22C7" w:rsidP="00E43A5B">
      <w:pPr>
        <w:widowControl/>
        <w:spacing w:line="540" w:lineRule="atLeast"/>
        <w:jc w:val="right"/>
        <w:rPr>
          <w:rFonts w:asciiTheme="minorEastAsia" w:hAnsiTheme="minorEastAsia" w:cs="宋体"/>
          <w:color w:val="333333"/>
          <w:kern w:val="0"/>
          <w:sz w:val="30"/>
          <w:szCs w:val="30"/>
        </w:rPr>
      </w:pPr>
      <w:r w:rsidRPr="00EB22C7">
        <w:rPr>
          <w:rFonts w:asciiTheme="minorEastAsia" w:hAnsiTheme="minorEastAsia" w:cs="宋体" w:hint="eastAsia"/>
          <w:color w:val="333333"/>
          <w:kern w:val="0"/>
          <w:sz w:val="30"/>
          <w:szCs w:val="30"/>
        </w:rPr>
        <w:t>202</w:t>
      </w:r>
      <w:r w:rsidR="00575B1D">
        <w:rPr>
          <w:rFonts w:asciiTheme="minorEastAsia" w:hAnsiTheme="minorEastAsia" w:cs="宋体"/>
          <w:color w:val="333333"/>
          <w:kern w:val="0"/>
          <w:sz w:val="30"/>
          <w:szCs w:val="30"/>
        </w:rPr>
        <w:t>2</w:t>
      </w:r>
      <w:r w:rsidRPr="00EB22C7">
        <w:rPr>
          <w:rFonts w:asciiTheme="minorEastAsia" w:hAnsiTheme="minorEastAsia" w:cs="宋体" w:hint="eastAsia"/>
          <w:color w:val="333333"/>
          <w:kern w:val="0"/>
          <w:sz w:val="30"/>
          <w:szCs w:val="30"/>
        </w:rPr>
        <w:t>年</w:t>
      </w:r>
      <w:r w:rsidR="00575B1D">
        <w:rPr>
          <w:rFonts w:asciiTheme="minorEastAsia" w:hAnsiTheme="minorEastAsia" w:cs="宋体"/>
          <w:color w:val="333333"/>
          <w:kern w:val="0"/>
          <w:sz w:val="30"/>
          <w:szCs w:val="30"/>
        </w:rPr>
        <w:t>1</w:t>
      </w:r>
      <w:r w:rsidR="000177F4">
        <w:rPr>
          <w:rFonts w:asciiTheme="minorEastAsia" w:hAnsiTheme="minorEastAsia" w:cs="宋体"/>
          <w:color w:val="333333"/>
          <w:kern w:val="0"/>
          <w:sz w:val="30"/>
          <w:szCs w:val="30"/>
        </w:rPr>
        <w:t>1</w:t>
      </w:r>
      <w:r w:rsidRPr="00EB22C7">
        <w:rPr>
          <w:rFonts w:asciiTheme="minorEastAsia" w:hAnsiTheme="minorEastAsia" w:cs="宋体" w:hint="eastAsia"/>
          <w:color w:val="333333"/>
          <w:kern w:val="0"/>
          <w:sz w:val="30"/>
          <w:szCs w:val="30"/>
        </w:rPr>
        <w:t>月</w:t>
      </w:r>
      <w:r w:rsidR="000177F4">
        <w:rPr>
          <w:rFonts w:asciiTheme="minorEastAsia" w:hAnsiTheme="minorEastAsia" w:cs="宋体"/>
          <w:color w:val="333333"/>
          <w:kern w:val="0"/>
          <w:sz w:val="30"/>
          <w:szCs w:val="30"/>
        </w:rPr>
        <w:t>9</w:t>
      </w:r>
      <w:r w:rsidRPr="00EB22C7">
        <w:rPr>
          <w:rFonts w:asciiTheme="minorEastAsia" w:hAnsiTheme="minorEastAsia" w:cs="宋体" w:hint="eastAsia"/>
          <w:color w:val="333333"/>
          <w:kern w:val="0"/>
          <w:sz w:val="30"/>
          <w:szCs w:val="30"/>
        </w:rPr>
        <w:t>日</w:t>
      </w:r>
    </w:p>
    <w:p w:rsidR="003E20C3" w:rsidRPr="00E43A5B" w:rsidRDefault="003E20C3">
      <w:pPr>
        <w:rPr>
          <w:rFonts w:asciiTheme="minorEastAsia" w:hAnsiTheme="minorEastAsia"/>
          <w:sz w:val="30"/>
          <w:szCs w:val="30"/>
        </w:rPr>
      </w:pPr>
      <w:bookmarkStart w:id="0" w:name="_GoBack"/>
      <w:bookmarkEnd w:id="0"/>
    </w:p>
    <w:sectPr w:rsidR="003E20C3" w:rsidRPr="00E43A5B" w:rsidSect="003E20C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37B2" w:rsidRDefault="005737B2" w:rsidP="00211FB1">
      <w:r>
        <w:separator/>
      </w:r>
    </w:p>
  </w:endnote>
  <w:endnote w:type="continuationSeparator" w:id="0">
    <w:p w:rsidR="005737B2" w:rsidRDefault="005737B2" w:rsidP="00211F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37B2" w:rsidRDefault="005737B2" w:rsidP="00211FB1">
      <w:r>
        <w:separator/>
      </w:r>
    </w:p>
  </w:footnote>
  <w:footnote w:type="continuationSeparator" w:id="0">
    <w:p w:rsidR="005737B2" w:rsidRDefault="005737B2" w:rsidP="00211F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B22C7"/>
    <w:rsid w:val="000177F4"/>
    <w:rsid w:val="000807BA"/>
    <w:rsid w:val="00211FB1"/>
    <w:rsid w:val="002A600B"/>
    <w:rsid w:val="00322392"/>
    <w:rsid w:val="00396C7C"/>
    <w:rsid w:val="003C432F"/>
    <w:rsid w:val="003E20C3"/>
    <w:rsid w:val="005737B2"/>
    <w:rsid w:val="00575B1D"/>
    <w:rsid w:val="005900CA"/>
    <w:rsid w:val="005D6F42"/>
    <w:rsid w:val="0079032F"/>
    <w:rsid w:val="00832C60"/>
    <w:rsid w:val="008635EE"/>
    <w:rsid w:val="009B2B6F"/>
    <w:rsid w:val="00A16D22"/>
    <w:rsid w:val="00B24F49"/>
    <w:rsid w:val="00BC50F2"/>
    <w:rsid w:val="00C316CD"/>
    <w:rsid w:val="00D21260"/>
    <w:rsid w:val="00D3600A"/>
    <w:rsid w:val="00E43A5B"/>
    <w:rsid w:val="00EB2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D7307C9-5128-4C7F-A90F-C4B0D0C59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20C3"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EB22C7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EB22C7"/>
    <w:rPr>
      <w:rFonts w:ascii="宋体" w:eastAsia="宋体" w:hAnsi="宋体" w:cs="宋体"/>
      <w:b/>
      <w:bCs/>
      <w:kern w:val="0"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EB22C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unhideWhenUsed/>
    <w:rsid w:val="00EB22C7"/>
    <w:rPr>
      <w:color w:val="0000FF" w:themeColor="hyperlink"/>
      <w:u w:val="single"/>
    </w:rPr>
  </w:style>
  <w:style w:type="paragraph" w:styleId="a5">
    <w:name w:val="header"/>
    <w:basedOn w:val="a"/>
    <w:link w:val="Char"/>
    <w:uiPriority w:val="99"/>
    <w:unhideWhenUsed/>
    <w:rsid w:val="00211F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211FB1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211F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211FB1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0177F4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0177F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66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66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84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839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ccinvest.com/piccinvest/home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wanghong140@picc.com.c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iccinvest.com/piccinvest/home.htm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62</Words>
  <Characters>358</Characters>
  <Application>Microsoft Office Word</Application>
  <DocSecurity>0</DocSecurity>
  <Lines>2</Lines>
  <Paragraphs>1</Paragraphs>
  <ScaleCrop>false</ScaleCrop>
  <Company/>
  <LinksUpToDate>false</LinksUpToDate>
  <CharactersWithSpaces>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张淳淳</dc:creator>
  <cp:lastModifiedBy>王宏</cp:lastModifiedBy>
  <cp:revision>6</cp:revision>
  <cp:lastPrinted>2022-11-09T01:44:00Z</cp:lastPrinted>
  <dcterms:created xsi:type="dcterms:W3CDTF">2021-11-01T09:12:00Z</dcterms:created>
  <dcterms:modified xsi:type="dcterms:W3CDTF">2022-11-09T01:54:00Z</dcterms:modified>
</cp:coreProperties>
</file>